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E6A71" w:rsidRPr="00364AD2" w:rsidRDefault="009E6A71">
      <w:pPr>
        <w:ind w:left="0" w:hanging="2"/>
      </w:pPr>
    </w:p>
    <w:p w14:paraId="00000002" w14:textId="77777777" w:rsidR="009E6A71" w:rsidRPr="00364AD2" w:rsidRDefault="004C004D">
      <w:pPr>
        <w:spacing w:after="200" w:line="276" w:lineRule="auto"/>
        <w:ind w:left="0" w:hanging="2"/>
        <w:rPr>
          <w:rFonts w:ascii="Calibri" w:eastAsia="Calibri" w:hAnsi="Calibri" w:cs="Calibri"/>
        </w:rPr>
      </w:pPr>
      <w:r w:rsidRPr="00364AD2">
        <w:rPr>
          <w:rFonts w:ascii="Calibri" w:eastAsia="Calibri" w:hAnsi="Calibri" w:cs="Calibri"/>
          <w:b/>
        </w:rPr>
        <w:t>Biennial Conference Bid Proposal Form</w:t>
      </w:r>
    </w:p>
    <w:p w14:paraId="00000004" w14:textId="1AE8FBDD" w:rsidR="009E6A71" w:rsidRPr="00364AD2" w:rsidRDefault="004C004D" w:rsidP="00364AD2">
      <w:pPr>
        <w:spacing w:after="200" w:line="276" w:lineRule="auto"/>
        <w:ind w:left="0" w:hanging="2"/>
        <w:rPr>
          <w:rFonts w:ascii="Calibri" w:eastAsia="Calibri" w:hAnsi="Calibri" w:cs="Calibri"/>
        </w:rPr>
      </w:pPr>
      <w:r w:rsidRPr="00364AD2">
        <w:rPr>
          <w:rFonts w:ascii="Calibri" w:eastAsia="Calibri" w:hAnsi="Calibri" w:cs="Calibri"/>
        </w:rPr>
        <w:t>The overall purpose of the biennial conference is to provide a</w:t>
      </w:r>
      <w:r w:rsidR="00ED1CF3" w:rsidRPr="00364AD2">
        <w:rPr>
          <w:rFonts w:ascii="Calibri" w:eastAsia="Calibri" w:hAnsi="Calibri" w:cs="Calibri"/>
        </w:rPr>
        <w:t xml:space="preserve"> global</w:t>
      </w:r>
      <w:r w:rsidR="00ED1CF3" w:rsidRPr="00364AD2">
        <w:t xml:space="preserve"> </w:t>
      </w:r>
      <w:r w:rsidRPr="00364AD2">
        <w:rPr>
          <w:rFonts w:ascii="Calibri" w:eastAsia="Calibri" w:hAnsi="Calibri" w:cs="Calibri"/>
        </w:rPr>
        <w:t>forum</w:t>
      </w:r>
      <w:r w:rsidRPr="00364AD2">
        <w:rPr>
          <w:rFonts w:ascii="Calibri" w:eastAsia="Calibri" w:hAnsi="Calibri" w:cs="Calibri"/>
        </w:rPr>
        <w:t xml:space="preserve"> for EAP professionals to meet and discuss issues relating to English for Academic Purposes.  The specific aims are given below.</w:t>
      </w:r>
    </w:p>
    <w:p w14:paraId="00000005" w14:textId="77777777" w:rsidR="009E6A71" w:rsidRPr="00364AD2" w:rsidRDefault="004C004D">
      <w:pPr>
        <w:spacing w:after="200" w:line="276" w:lineRule="auto"/>
        <w:ind w:left="0" w:hanging="2"/>
        <w:rPr>
          <w:rFonts w:ascii="Calibri" w:eastAsia="Calibri" w:hAnsi="Calibri" w:cs="Calibri"/>
        </w:rPr>
      </w:pPr>
      <w:r w:rsidRPr="00364AD2">
        <w:rPr>
          <w:rFonts w:ascii="Calibri" w:eastAsia="Calibri" w:hAnsi="Calibri" w:cs="Calibri"/>
          <w:b/>
        </w:rPr>
        <w:t>Aims of Biennial Conference for:</w:t>
      </w:r>
    </w:p>
    <w:p w14:paraId="00000006" w14:textId="77777777" w:rsidR="009E6A71" w:rsidRPr="00364AD2" w:rsidRDefault="004C004D">
      <w:pPr>
        <w:spacing w:line="276" w:lineRule="auto"/>
        <w:ind w:left="0" w:hanging="2"/>
        <w:rPr>
          <w:rFonts w:ascii="Calibri" w:eastAsia="Calibri" w:hAnsi="Calibri" w:cs="Calibri"/>
        </w:rPr>
      </w:pPr>
      <w:r w:rsidRPr="00364AD2">
        <w:rPr>
          <w:rFonts w:ascii="Calibri" w:eastAsia="Calibri" w:hAnsi="Calibri" w:cs="Calibri"/>
          <w:b/>
        </w:rPr>
        <w:t xml:space="preserve">BALEAP and the EAP community: </w:t>
      </w:r>
    </w:p>
    <w:p w14:paraId="00000007" w14:textId="77777777" w:rsidR="009E6A71" w:rsidRPr="00364AD2" w:rsidRDefault="004C004D">
      <w:pPr>
        <w:numPr>
          <w:ilvl w:val="0"/>
          <w:numId w:val="1"/>
        </w:numPr>
        <w:spacing w:line="276" w:lineRule="auto"/>
        <w:ind w:left="0" w:hanging="2"/>
        <w:rPr>
          <w:rFonts w:ascii="Calibri" w:eastAsia="Calibri" w:hAnsi="Calibri" w:cs="Calibri"/>
        </w:rPr>
      </w:pPr>
      <w:sdt>
        <w:sdtPr>
          <w:tag w:val="goog_rdk_2"/>
          <w:id w:val="1986194323"/>
        </w:sdtPr>
        <w:sdtEndPr/>
        <w:sdtContent/>
      </w:sdt>
      <w:r w:rsidRPr="00364AD2">
        <w:rPr>
          <w:rFonts w:ascii="Calibri" w:eastAsia="Calibri" w:hAnsi="Calibri" w:cs="Calibri"/>
        </w:rPr>
        <w:t>disseminating research and ideas for good practice in the EA</w:t>
      </w:r>
      <w:r w:rsidRPr="00364AD2">
        <w:rPr>
          <w:rFonts w:ascii="Calibri" w:eastAsia="Calibri" w:hAnsi="Calibri" w:cs="Calibri"/>
        </w:rPr>
        <w:t>P community</w:t>
      </w:r>
    </w:p>
    <w:p w14:paraId="00000008" w14:textId="77777777" w:rsidR="009E6A71" w:rsidRPr="00364AD2" w:rsidRDefault="004C004D">
      <w:pPr>
        <w:numPr>
          <w:ilvl w:val="0"/>
          <w:numId w:val="1"/>
        </w:numPr>
        <w:spacing w:line="276" w:lineRule="auto"/>
        <w:ind w:left="0" w:hanging="2"/>
        <w:rPr>
          <w:rFonts w:ascii="Calibri" w:eastAsia="Calibri" w:hAnsi="Calibri" w:cs="Calibri"/>
        </w:rPr>
      </w:pPr>
      <w:r w:rsidRPr="00364AD2">
        <w:rPr>
          <w:rFonts w:ascii="Calibri" w:eastAsia="Calibri" w:hAnsi="Calibri" w:cs="Calibri"/>
        </w:rPr>
        <w:t xml:space="preserve">raising the profile of the </w:t>
      </w:r>
      <w:proofErr w:type="spellStart"/>
      <w:r w:rsidRPr="00364AD2">
        <w:rPr>
          <w:rFonts w:ascii="Calibri" w:eastAsia="Calibri" w:hAnsi="Calibri" w:cs="Calibri"/>
        </w:rPr>
        <w:t>organisation</w:t>
      </w:r>
      <w:proofErr w:type="spellEnd"/>
    </w:p>
    <w:p w14:paraId="00000009" w14:textId="77777777" w:rsidR="009E6A71" w:rsidRPr="00364AD2" w:rsidRDefault="004C004D">
      <w:pPr>
        <w:numPr>
          <w:ilvl w:val="0"/>
          <w:numId w:val="1"/>
        </w:numPr>
        <w:spacing w:line="276" w:lineRule="auto"/>
        <w:ind w:left="0" w:hanging="2"/>
        <w:rPr>
          <w:rFonts w:ascii="Calibri" w:eastAsia="Calibri" w:hAnsi="Calibri" w:cs="Calibri"/>
        </w:rPr>
      </w:pPr>
      <w:r w:rsidRPr="00364AD2">
        <w:rPr>
          <w:rFonts w:ascii="Calibri" w:eastAsia="Calibri" w:hAnsi="Calibri" w:cs="Calibri"/>
        </w:rPr>
        <w:t>raising income that can be used to support events, research and other projects</w:t>
      </w:r>
    </w:p>
    <w:p w14:paraId="0000000A" w14:textId="77777777" w:rsidR="009E6A71" w:rsidRPr="00364AD2" w:rsidRDefault="009E6A71">
      <w:pPr>
        <w:spacing w:line="276" w:lineRule="auto"/>
        <w:ind w:left="0" w:hanging="2"/>
        <w:rPr>
          <w:rFonts w:ascii="Calibri" w:eastAsia="Calibri" w:hAnsi="Calibri" w:cs="Calibri"/>
        </w:rPr>
      </w:pPr>
    </w:p>
    <w:p w14:paraId="0000000B" w14:textId="77777777" w:rsidR="009E6A71" w:rsidRPr="00364AD2" w:rsidRDefault="004C004D">
      <w:pPr>
        <w:spacing w:line="276" w:lineRule="auto"/>
        <w:ind w:left="0" w:hanging="2"/>
        <w:rPr>
          <w:rFonts w:ascii="Calibri" w:eastAsia="Calibri" w:hAnsi="Calibri" w:cs="Calibri"/>
        </w:rPr>
      </w:pPr>
      <w:r w:rsidRPr="00364AD2">
        <w:rPr>
          <w:rFonts w:ascii="Calibri" w:eastAsia="Calibri" w:hAnsi="Calibri" w:cs="Calibri"/>
          <w:b/>
        </w:rPr>
        <w:t>Individuals:</w:t>
      </w:r>
    </w:p>
    <w:p w14:paraId="0000000C" w14:textId="77777777" w:rsidR="009E6A71" w:rsidRPr="00364AD2" w:rsidRDefault="004C004D">
      <w:pPr>
        <w:numPr>
          <w:ilvl w:val="0"/>
          <w:numId w:val="2"/>
        </w:numPr>
        <w:spacing w:line="276" w:lineRule="auto"/>
        <w:ind w:left="0" w:hanging="2"/>
        <w:rPr>
          <w:rFonts w:ascii="Calibri" w:eastAsia="Calibri" w:hAnsi="Calibri" w:cs="Calibri"/>
        </w:rPr>
      </w:pPr>
      <w:r w:rsidRPr="00364AD2">
        <w:rPr>
          <w:rFonts w:ascii="Calibri" w:eastAsia="Calibri" w:hAnsi="Calibri" w:cs="Calibri"/>
        </w:rPr>
        <w:t>opportunity to present as part of Continuing Professional Development (CPD)</w:t>
      </w:r>
    </w:p>
    <w:p w14:paraId="0000000D" w14:textId="77777777" w:rsidR="009E6A71" w:rsidRPr="00364AD2" w:rsidRDefault="004C004D">
      <w:pPr>
        <w:numPr>
          <w:ilvl w:val="0"/>
          <w:numId w:val="2"/>
        </w:numPr>
        <w:spacing w:line="276" w:lineRule="auto"/>
        <w:ind w:left="0" w:hanging="2"/>
        <w:rPr>
          <w:rFonts w:ascii="Calibri" w:eastAsia="Calibri" w:hAnsi="Calibri" w:cs="Calibri"/>
        </w:rPr>
      </w:pPr>
      <w:r w:rsidRPr="00364AD2">
        <w:rPr>
          <w:rFonts w:ascii="Calibri" w:eastAsia="Calibri" w:hAnsi="Calibri" w:cs="Calibri"/>
        </w:rPr>
        <w:t>opportunity to learn from others</w:t>
      </w:r>
      <w:r w:rsidRPr="00364AD2">
        <w:rPr>
          <w:rFonts w:ascii="Calibri" w:eastAsia="Calibri" w:hAnsi="Calibri" w:cs="Calibri"/>
        </w:rPr>
        <w:t xml:space="preserve"> and share and build on good practice</w:t>
      </w:r>
    </w:p>
    <w:p w14:paraId="0000000E" w14:textId="77777777" w:rsidR="009E6A71" w:rsidRPr="00364AD2" w:rsidRDefault="004C004D">
      <w:pPr>
        <w:numPr>
          <w:ilvl w:val="0"/>
          <w:numId w:val="2"/>
        </w:numPr>
        <w:spacing w:line="276" w:lineRule="auto"/>
        <w:ind w:left="0" w:hanging="2"/>
        <w:rPr>
          <w:rFonts w:ascii="Calibri" w:eastAsia="Calibri" w:hAnsi="Calibri" w:cs="Calibri"/>
        </w:rPr>
      </w:pPr>
      <w:r w:rsidRPr="00364AD2">
        <w:rPr>
          <w:rFonts w:ascii="Calibri" w:eastAsia="Calibri" w:hAnsi="Calibri" w:cs="Calibri"/>
        </w:rPr>
        <w:t>opportunity to network</w:t>
      </w:r>
    </w:p>
    <w:p w14:paraId="0000000F" w14:textId="77777777" w:rsidR="009E6A71" w:rsidRPr="00364AD2" w:rsidRDefault="009E6A71">
      <w:pPr>
        <w:spacing w:line="276" w:lineRule="auto"/>
        <w:ind w:left="0" w:hanging="2"/>
        <w:rPr>
          <w:rFonts w:ascii="Calibri" w:eastAsia="Calibri" w:hAnsi="Calibri" w:cs="Calibri"/>
        </w:rPr>
      </w:pPr>
    </w:p>
    <w:p w14:paraId="00000010" w14:textId="77777777" w:rsidR="009E6A71" w:rsidRPr="00364AD2" w:rsidRDefault="004C004D">
      <w:pPr>
        <w:spacing w:line="276" w:lineRule="auto"/>
        <w:ind w:left="0" w:hanging="2"/>
        <w:rPr>
          <w:rFonts w:ascii="Calibri" w:eastAsia="Calibri" w:hAnsi="Calibri" w:cs="Calibri"/>
        </w:rPr>
      </w:pPr>
      <w:r w:rsidRPr="00364AD2">
        <w:rPr>
          <w:rFonts w:ascii="Calibri" w:eastAsia="Calibri" w:hAnsi="Calibri" w:cs="Calibri"/>
          <w:b/>
        </w:rPr>
        <w:t>Host institutions:</w:t>
      </w:r>
    </w:p>
    <w:p w14:paraId="00000011" w14:textId="77777777" w:rsidR="009E6A71" w:rsidRPr="00364AD2" w:rsidRDefault="004C004D">
      <w:pPr>
        <w:numPr>
          <w:ilvl w:val="0"/>
          <w:numId w:val="3"/>
        </w:numPr>
        <w:spacing w:line="276" w:lineRule="auto"/>
        <w:ind w:left="0" w:hanging="2"/>
        <w:rPr>
          <w:rFonts w:ascii="Calibri" w:eastAsia="Calibri" w:hAnsi="Calibri" w:cs="Calibri"/>
        </w:rPr>
      </w:pPr>
      <w:r w:rsidRPr="00364AD2">
        <w:rPr>
          <w:rFonts w:ascii="Calibri" w:eastAsia="Calibri" w:hAnsi="Calibri" w:cs="Calibri"/>
        </w:rPr>
        <w:t>raises the profile of the department/</w:t>
      </w:r>
      <w:proofErr w:type="spellStart"/>
      <w:r w:rsidRPr="00364AD2">
        <w:rPr>
          <w:rFonts w:ascii="Calibri" w:eastAsia="Calibri" w:hAnsi="Calibri" w:cs="Calibri"/>
        </w:rPr>
        <w:t>centre</w:t>
      </w:r>
      <w:proofErr w:type="spellEnd"/>
      <w:r w:rsidRPr="00364AD2">
        <w:rPr>
          <w:rFonts w:ascii="Calibri" w:eastAsia="Calibri" w:hAnsi="Calibri" w:cs="Calibri"/>
        </w:rPr>
        <w:t xml:space="preserve"> </w:t>
      </w:r>
      <w:proofErr w:type="spellStart"/>
      <w:r w:rsidRPr="00364AD2">
        <w:rPr>
          <w:rFonts w:ascii="Calibri" w:eastAsia="Calibri" w:hAnsi="Calibri" w:cs="Calibri"/>
        </w:rPr>
        <w:t>organising</w:t>
      </w:r>
      <w:proofErr w:type="spellEnd"/>
      <w:r w:rsidRPr="00364AD2">
        <w:rPr>
          <w:rFonts w:ascii="Calibri" w:eastAsia="Calibri" w:hAnsi="Calibri" w:cs="Calibri"/>
        </w:rPr>
        <w:t xml:space="preserve"> the event</w:t>
      </w:r>
    </w:p>
    <w:p w14:paraId="00000012" w14:textId="77777777" w:rsidR="009E6A71" w:rsidRPr="00364AD2" w:rsidRDefault="004C004D">
      <w:pPr>
        <w:numPr>
          <w:ilvl w:val="0"/>
          <w:numId w:val="3"/>
        </w:numPr>
        <w:spacing w:line="276" w:lineRule="auto"/>
        <w:ind w:left="0" w:hanging="2"/>
        <w:rPr>
          <w:rFonts w:ascii="Calibri" w:eastAsia="Calibri" w:hAnsi="Calibri" w:cs="Calibri"/>
        </w:rPr>
      </w:pPr>
      <w:r w:rsidRPr="00364AD2">
        <w:rPr>
          <w:rFonts w:ascii="Calibri" w:eastAsia="Calibri" w:hAnsi="Calibri" w:cs="Calibri"/>
        </w:rPr>
        <w:t xml:space="preserve">provides opportunity to develop skills in conference/event </w:t>
      </w:r>
      <w:proofErr w:type="spellStart"/>
      <w:r w:rsidRPr="00364AD2">
        <w:rPr>
          <w:rFonts w:ascii="Calibri" w:eastAsia="Calibri" w:hAnsi="Calibri" w:cs="Calibri"/>
        </w:rPr>
        <w:t>organisation</w:t>
      </w:r>
      <w:proofErr w:type="spellEnd"/>
    </w:p>
    <w:p w14:paraId="00000013" w14:textId="77777777" w:rsidR="009E6A71" w:rsidRPr="00364AD2" w:rsidRDefault="004C004D">
      <w:pPr>
        <w:numPr>
          <w:ilvl w:val="0"/>
          <w:numId w:val="3"/>
        </w:numPr>
        <w:spacing w:line="276" w:lineRule="auto"/>
        <w:ind w:left="0" w:hanging="2"/>
        <w:rPr>
          <w:rFonts w:ascii="Calibri" w:eastAsia="Calibri" w:hAnsi="Calibri" w:cs="Calibri"/>
        </w:rPr>
      </w:pPr>
      <w:r w:rsidRPr="00364AD2">
        <w:rPr>
          <w:rFonts w:ascii="Calibri" w:eastAsia="Calibri" w:hAnsi="Calibri" w:cs="Calibri"/>
        </w:rPr>
        <w:t>provides opportunity to showcase depar</w:t>
      </w:r>
      <w:r w:rsidRPr="00364AD2">
        <w:rPr>
          <w:rFonts w:ascii="Calibri" w:eastAsia="Calibri" w:hAnsi="Calibri" w:cs="Calibri"/>
        </w:rPr>
        <w:t>tment/</w:t>
      </w:r>
      <w:proofErr w:type="spellStart"/>
      <w:r w:rsidRPr="00364AD2">
        <w:rPr>
          <w:rFonts w:ascii="Calibri" w:eastAsia="Calibri" w:hAnsi="Calibri" w:cs="Calibri"/>
        </w:rPr>
        <w:t>centre</w:t>
      </w:r>
      <w:proofErr w:type="spellEnd"/>
      <w:r w:rsidRPr="00364AD2">
        <w:rPr>
          <w:rFonts w:ascii="Calibri" w:eastAsia="Calibri" w:hAnsi="Calibri" w:cs="Calibri"/>
        </w:rPr>
        <w:t xml:space="preserve"> and EAP provision there</w:t>
      </w:r>
    </w:p>
    <w:p w14:paraId="00000014" w14:textId="77777777" w:rsidR="009E6A71" w:rsidRPr="00364AD2" w:rsidRDefault="004C004D">
      <w:pPr>
        <w:numPr>
          <w:ilvl w:val="0"/>
          <w:numId w:val="3"/>
        </w:numPr>
        <w:spacing w:line="276" w:lineRule="auto"/>
        <w:ind w:left="0" w:hanging="2"/>
        <w:rPr>
          <w:rFonts w:ascii="Calibri" w:eastAsia="Calibri" w:hAnsi="Calibri" w:cs="Calibri"/>
        </w:rPr>
      </w:pPr>
      <w:r w:rsidRPr="00364AD2">
        <w:rPr>
          <w:rFonts w:ascii="Calibri" w:eastAsia="Calibri" w:hAnsi="Calibri" w:cs="Calibri"/>
        </w:rPr>
        <w:t>does NOT provide an income generating opportunity</w:t>
      </w:r>
    </w:p>
    <w:p w14:paraId="00000015" w14:textId="77777777" w:rsidR="009E6A71" w:rsidRPr="00364AD2" w:rsidRDefault="009E6A71">
      <w:pPr>
        <w:spacing w:line="276" w:lineRule="auto"/>
        <w:ind w:left="0" w:hanging="2"/>
        <w:rPr>
          <w:rFonts w:ascii="Calibri" w:eastAsia="Calibri" w:hAnsi="Calibri" w:cs="Calibri"/>
        </w:rPr>
      </w:pPr>
    </w:p>
    <w:p w14:paraId="00000016" w14:textId="77777777" w:rsidR="009E6A71" w:rsidRPr="00364AD2" w:rsidRDefault="009E6A71">
      <w:pPr>
        <w:spacing w:line="276" w:lineRule="auto"/>
        <w:ind w:left="0" w:hanging="2"/>
        <w:rPr>
          <w:rFonts w:ascii="Calibri" w:eastAsia="Calibri" w:hAnsi="Calibri" w:cs="Calibri"/>
        </w:rPr>
      </w:pPr>
    </w:p>
    <w:p w14:paraId="00000017" w14:textId="77777777" w:rsidR="009E6A71" w:rsidRPr="00364AD2" w:rsidRDefault="009E6A71">
      <w:pPr>
        <w:spacing w:line="276" w:lineRule="auto"/>
        <w:ind w:left="0" w:hanging="2"/>
        <w:rPr>
          <w:rFonts w:ascii="Calibri" w:eastAsia="Calibri" w:hAnsi="Calibri" w:cs="Calibri"/>
        </w:rPr>
      </w:pPr>
    </w:p>
    <w:p w14:paraId="00000018" w14:textId="57C41D3C" w:rsidR="009E6A71" w:rsidRPr="00364AD2" w:rsidRDefault="004C004D">
      <w:pPr>
        <w:spacing w:line="276" w:lineRule="auto"/>
        <w:ind w:left="0" w:hanging="2"/>
        <w:rPr>
          <w:rFonts w:ascii="Calibri" w:eastAsia="Calibri" w:hAnsi="Calibri" w:cs="Calibri"/>
        </w:rPr>
      </w:pPr>
      <w:r w:rsidRPr="00364AD2">
        <w:rPr>
          <w:rFonts w:ascii="Calibri" w:eastAsia="Calibri" w:hAnsi="Calibri" w:cs="Calibri"/>
        </w:rPr>
        <w:t xml:space="preserve">See over page for </w:t>
      </w:r>
      <w:r w:rsidR="00364AD2" w:rsidRPr="00364AD2">
        <w:rPr>
          <w:rFonts w:ascii="Calibri" w:eastAsia="Calibri" w:hAnsi="Calibri" w:cs="Calibri"/>
        </w:rPr>
        <w:t>the</w:t>
      </w:r>
      <w:r w:rsidRPr="00364AD2">
        <w:rPr>
          <w:rFonts w:ascii="Calibri" w:eastAsia="Calibri" w:hAnsi="Calibri" w:cs="Calibri"/>
        </w:rPr>
        <w:t xml:space="preserve"> proposal form.  </w:t>
      </w:r>
    </w:p>
    <w:p w14:paraId="00000019" w14:textId="77777777" w:rsidR="009E6A71" w:rsidRPr="00364AD2" w:rsidRDefault="009E6A71">
      <w:pPr>
        <w:spacing w:line="276" w:lineRule="auto"/>
        <w:ind w:left="0" w:hanging="2"/>
        <w:rPr>
          <w:rFonts w:ascii="Calibri" w:eastAsia="Calibri" w:hAnsi="Calibri" w:cs="Calibri"/>
        </w:rPr>
      </w:pPr>
    </w:p>
    <w:p w14:paraId="0000001A" w14:textId="77777777" w:rsidR="009E6A71" w:rsidRPr="00364AD2" w:rsidRDefault="009E6A71">
      <w:pPr>
        <w:spacing w:line="276" w:lineRule="auto"/>
        <w:ind w:left="0" w:hanging="2"/>
        <w:rPr>
          <w:rFonts w:ascii="Calibri" w:eastAsia="Calibri" w:hAnsi="Calibri" w:cs="Calibri"/>
        </w:rPr>
      </w:pPr>
    </w:p>
    <w:p w14:paraId="0000001B" w14:textId="77777777" w:rsidR="009E6A71" w:rsidRPr="00364AD2" w:rsidRDefault="009E6A71">
      <w:pPr>
        <w:spacing w:line="276" w:lineRule="auto"/>
        <w:ind w:left="0" w:hanging="2"/>
        <w:rPr>
          <w:rFonts w:ascii="Calibri" w:eastAsia="Calibri" w:hAnsi="Calibri" w:cs="Calibri"/>
        </w:rPr>
      </w:pPr>
    </w:p>
    <w:p w14:paraId="0000001C" w14:textId="77777777" w:rsidR="009E6A71" w:rsidRPr="00364AD2" w:rsidRDefault="009E6A71">
      <w:pPr>
        <w:spacing w:line="276" w:lineRule="auto"/>
        <w:ind w:left="0" w:hanging="2"/>
        <w:rPr>
          <w:rFonts w:ascii="Calibri" w:eastAsia="Calibri" w:hAnsi="Calibri" w:cs="Calibri"/>
        </w:rPr>
      </w:pPr>
    </w:p>
    <w:p w14:paraId="0000001D" w14:textId="77777777" w:rsidR="009E6A71" w:rsidRPr="00364AD2" w:rsidRDefault="004C004D">
      <w:pPr>
        <w:spacing w:line="276" w:lineRule="auto"/>
        <w:ind w:left="0" w:hanging="2"/>
        <w:rPr>
          <w:rFonts w:ascii="Calibri" w:eastAsia="Calibri" w:hAnsi="Calibri" w:cs="Calibri"/>
        </w:rPr>
      </w:pPr>
      <w:r w:rsidRPr="00364AD2">
        <w:br w:type="page"/>
      </w:r>
    </w:p>
    <w:p w14:paraId="0000001E" w14:textId="1A9F1463" w:rsidR="009E6A71" w:rsidRPr="00364AD2" w:rsidRDefault="0019541E">
      <w:pPr>
        <w:spacing w:line="276" w:lineRule="auto"/>
        <w:ind w:left="1" w:hanging="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lastRenderedPageBreak/>
        <w:t>2027</w:t>
      </w:r>
      <w:r w:rsidR="004C004D" w:rsidRPr="00364AD2">
        <w:rPr>
          <w:rFonts w:ascii="Calibri" w:eastAsia="Calibri" w:hAnsi="Calibri" w:cs="Calibri"/>
          <w:b/>
          <w:sz w:val="32"/>
          <w:szCs w:val="32"/>
        </w:rPr>
        <w:t xml:space="preserve"> Conference Bid Proposal Form</w:t>
      </w:r>
    </w:p>
    <w:p w14:paraId="0000001F" w14:textId="77777777" w:rsidR="009E6A71" w:rsidRPr="00364AD2" w:rsidRDefault="009E6A71">
      <w:pPr>
        <w:spacing w:line="276" w:lineRule="auto"/>
        <w:ind w:left="0" w:hanging="2"/>
        <w:rPr>
          <w:rFonts w:ascii="Calibri" w:eastAsia="Calibri" w:hAnsi="Calibri" w:cs="Calibri"/>
        </w:rPr>
      </w:pPr>
    </w:p>
    <w:p w14:paraId="00000020" w14:textId="56712A15" w:rsidR="009E6A71" w:rsidRPr="00364AD2" w:rsidRDefault="004C004D">
      <w:pPr>
        <w:spacing w:line="276" w:lineRule="auto"/>
        <w:ind w:left="0" w:hanging="2"/>
        <w:rPr>
          <w:rFonts w:ascii="Calibri" w:eastAsia="Calibri" w:hAnsi="Calibri" w:cs="Calibri"/>
        </w:rPr>
      </w:pPr>
      <w:r w:rsidRPr="00364AD2">
        <w:rPr>
          <w:rFonts w:ascii="Calibri" w:eastAsia="Calibri" w:hAnsi="Calibri" w:cs="Calibri"/>
        </w:rPr>
        <w:t>Please include the following information in your conference bid and</w:t>
      </w:r>
      <w:r w:rsidRPr="00364AD2">
        <w:rPr>
          <w:rFonts w:ascii="Calibri" w:eastAsia="Calibri" w:hAnsi="Calibri" w:cs="Calibri"/>
        </w:rPr>
        <w:t xml:space="preserve"> make </w:t>
      </w:r>
      <w:proofErr w:type="gramStart"/>
      <w:r w:rsidRPr="00364AD2">
        <w:rPr>
          <w:rFonts w:ascii="Calibri" w:eastAsia="Calibri" w:hAnsi="Calibri" w:cs="Calibri"/>
        </w:rPr>
        <w:t>specific  reference</w:t>
      </w:r>
      <w:proofErr w:type="gramEnd"/>
      <w:r w:rsidRPr="00364AD2">
        <w:rPr>
          <w:rFonts w:ascii="Calibri" w:eastAsia="Calibri" w:hAnsi="Calibri" w:cs="Calibri"/>
        </w:rPr>
        <w:t xml:space="preserve"> to considerations on the Biennial Conference Bid Checklist</w:t>
      </w:r>
      <w:r w:rsidR="00364AD2">
        <w:rPr>
          <w:rFonts w:ascii="Calibri" w:eastAsia="Calibri" w:hAnsi="Calibri" w:cs="Calibri"/>
        </w:rPr>
        <w:t xml:space="preserve">. </w:t>
      </w:r>
    </w:p>
    <w:p w14:paraId="00000021" w14:textId="77777777" w:rsidR="009E6A71" w:rsidRPr="00364AD2" w:rsidRDefault="009E6A71">
      <w:pPr>
        <w:spacing w:line="276" w:lineRule="auto"/>
        <w:ind w:left="0" w:hanging="2"/>
        <w:rPr>
          <w:rFonts w:ascii="Calibri" w:eastAsia="Calibri" w:hAnsi="Calibri" w:cs="Calibri"/>
        </w:rPr>
      </w:pPr>
    </w:p>
    <w:p w14:paraId="00000022" w14:textId="77777777" w:rsidR="009E6A71" w:rsidRPr="00364AD2" w:rsidRDefault="009E6A71">
      <w:pPr>
        <w:ind w:left="0" w:hanging="2"/>
        <w:rPr>
          <w:rFonts w:ascii="Calibri" w:eastAsia="Calibri" w:hAnsi="Calibri" w:cs="Calibri"/>
        </w:rPr>
      </w:pPr>
    </w:p>
    <w:tbl>
      <w:tblPr>
        <w:tblStyle w:val="a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6691"/>
      </w:tblGrid>
      <w:tr w:rsidR="009E6A71" w:rsidRPr="00364AD2" w14:paraId="4861E935" w14:textId="77777777" w:rsidTr="00DA046B">
        <w:tc>
          <w:tcPr>
            <w:tcW w:w="2948" w:type="dxa"/>
            <w:shd w:val="clear" w:color="auto" w:fill="D9E2F3"/>
            <w:tcMar>
              <w:top w:w="57" w:type="dxa"/>
              <w:bottom w:w="57" w:type="dxa"/>
            </w:tcMar>
          </w:tcPr>
          <w:p w14:paraId="00000023" w14:textId="77777777" w:rsidR="009E6A71" w:rsidRPr="00364AD2" w:rsidRDefault="004C004D">
            <w:pPr>
              <w:ind w:left="0" w:hanging="2"/>
              <w:rPr>
                <w:rFonts w:ascii="Calibri" w:eastAsia="Calibri" w:hAnsi="Calibri" w:cs="Calibri"/>
              </w:rPr>
            </w:pPr>
            <w:r w:rsidRPr="00364AD2">
              <w:rPr>
                <w:rFonts w:ascii="Calibri" w:eastAsia="Calibri" w:hAnsi="Calibri" w:cs="Calibri"/>
                <w:b/>
              </w:rPr>
              <w:t>Name of institution</w:t>
            </w:r>
          </w:p>
        </w:tc>
        <w:tc>
          <w:tcPr>
            <w:tcW w:w="6691" w:type="dxa"/>
            <w:tcMar>
              <w:top w:w="57" w:type="dxa"/>
              <w:bottom w:w="57" w:type="dxa"/>
            </w:tcMar>
          </w:tcPr>
          <w:p w14:paraId="00000024" w14:textId="77777777" w:rsidR="009E6A71" w:rsidRPr="00364AD2" w:rsidRDefault="009E6A71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9E6A71" w:rsidRPr="00364AD2" w14:paraId="211F7158" w14:textId="77777777" w:rsidTr="00DA046B">
        <w:tc>
          <w:tcPr>
            <w:tcW w:w="2948" w:type="dxa"/>
            <w:shd w:val="clear" w:color="auto" w:fill="D9E2F3"/>
            <w:tcMar>
              <w:top w:w="57" w:type="dxa"/>
              <w:bottom w:w="57" w:type="dxa"/>
            </w:tcMar>
          </w:tcPr>
          <w:p w14:paraId="00000025" w14:textId="77777777" w:rsidR="009E6A71" w:rsidRPr="00364AD2" w:rsidRDefault="004C004D">
            <w:pPr>
              <w:ind w:left="0" w:hanging="2"/>
              <w:rPr>
                <w:rFonts w:ascii="Calibri" w:eastAsia="Calibri" w:hAnsi="Calibri" w:cs="Calibri"/>
              </w:rPr>
            </w:pPr>
            <w:r w:rsidRPr="00364AD2">
              <w:rPr>
                <w:rFonts w:ascii="Calibri" w:eastAsia="Calibri" w:hAnsi="Calibri" w:cs="Calibri"/>
                <w:b/>
              </w:rPr>
              <w:t>Context</w:t>
            </w:r>
          </w:p>
        </w:tc>
        <w:tc>
          <w:tcPr>
            <w:tcW w:w="6691" w:type="dxa"/>
            <w:tcMar>
              <w:top w:w="57" w:type="dxa"/>
              <w:bottom w:w="57" w:type="dxa"/>
            </w:tcMar>
          </w:tcPr>
          <w:p w14:paraId="00000026" w14:textId="77777777" w:rsidR="009E6A71" w:rsidRPr="00364AD2" w:rsidRDefault="004C004D">
            <w:pPr>
              <w:ind w:left="0" w:hanging="2"/>
              <w:rPr>
                <w:rFonts w:ascii="Calibri" w:eastAsia="Calibri" w:hAnsi="Calibri" w:cs="Calibri"/>
              </w:rPr>
            </w:pPr>
            <w:r w:rsidRPr="00364AD2">
              <w:rPr>
                <w:rFonts w:ascii="Calibri" w:eastAsia="Calibri" w:hAnsi="Calibri" w:cs="Calibri"/>
              </w:rPr>
              <w:t xml:space="preserve">Please include some information about your Centre e.g. </w:t>
            </w:r>
          </w:p>
          <w:p w14:paraId="00000027" w14:textId="77777777" w:rsidR="009E6A71" w:rsidRPr="00364AD2" w:rsidRDefault="004C004D">
            <w:pPr>
              <w:ind w:left="0" w:hanging="2"/>
              <w:rPr>
                <w:rFonts w:ascii="Calibri" w:eastAsia="Calibri" w:hAnsi="Calibri" w:cs="Calibri"/>
              </w:rPr>
            </w:pPr>
            <w:r w:rsidRPr="00364AD2">
              <w:rPr>
                <w:rFonts w:ascii="Calibri" w:eastAsia="Calibri" w:hAnsi="Calibri" w:cs="Calibri"/>
              </w:rPr>
              <w:t xml:space="preserve"> (</w:t>
            </w:r>
            <w:proofErr w:type="spellStart"/>
            <w:r w:rsidRPr="00364AD2">
              <w:rPr>
                <w:rFonts w:ascii="Calibri" w:eastAsia="Calibri" w:hAnsi="Calibri" w:cs="Calibri"/>
              </w:rPr>
              <w:t>i</w:t>
            </w:r>
            <w:proofErr w:type="spellEnd"/>
            <w:r w:rsidRPr="00364AD2">
              <w:rPr>
                <w:rFonts w:ascii="Calibri" w:eastAsia="Calibri" w:hAnsi="Calibri" w:cs="Calibri"/>
              </w:rPr>
              <w:t xml:space="preserve">) </w:t>
            </w:r>
            <w:sdt>
              <w:sdtPr>
                <w:tag w:val="goog_rdk_3"/>
                <w:id w:val="-562495695"/>
              </w:sdtPr>
              <w:sdtEndPr/>
              <w:sdtContent/>
            </w:sdt>
            <w:r w:rsidRPr="00364AD2">
              <w:rPr>
                <w:rFonts w:ascii="Calibri" w:eastAsia="Calibri" w:hAnsi="Calibri" w:cs="Calibri"/>
              </w:rPr>
              <w:t>Where it sits within your institution.</w:t>
            </w:r>
          </w:p>
          <w:p w14:paraId="00000028" w14:textId="77777777" w:rsidR="009E6A71" w:rsidRPr="00364AD2" w:rsidRDefault="004C004D">
            <w:pPr>
              <w:ind w:left="0" w:hanging="2"/>
              <w:rPr>
                <w:rFonts w:ascii="Calibri" w:eastAsia="Calibri" w:hAnsi="Calibri" w:cs="Calibri"/>
              </w:rPr>
            </w:pPr>
            <w:r w:rsidRPr="00364AD2">
              <w:rPr>
                <w:rFonts w:ascii="Calibri" w:eastAsia="Calibri" w:hAnsi="Calibri" w:cs="Calibri"/>
              </w:rPr>
              <w:t xml:space="preserve">(ii) Has the Centre hosted any conferences/events previously? </w:t>
            </w:r>
          </w:p>
          <w:p w14:paraId="00000029" w14:textId="77777777" w:rsidR="009E6A71" w:rsidRPr="00364AD2" w:rsidRDefault="004C004D">
            <w:pPr>
              <w:ind w:left="0" w:hanging="2"/>
              <w:rPr>
                <w:rFonts w:ascii="Calibri" w:eastAsia="Calibri" w:hAnsi="Calibri" w:cs="Calibri"/>
              </w:rPr>
            </w:pPr>
            <w:r w:rsidRPr="00364AD2">
              <w:rPr>
                <w:rFonts w:ascii="Calibri" w:eastAsia="Calibri" w:hAnsi="Calibri" w:cs="Calibri"/>
              </w:rPr>
              <w:t>(iii) Is there any specific impetus to host in 2025?</w:t>
            </w:r>
          </w:p>
        </w:tc>
      </w:tr>
      <w:tr w:rsidR="009E6A71" w:rsidRPr="00364AD2" w14:paraId="709E886C" w14:textId="77777777" w:rsidTr="00DA046B">
        <w:tc>
          <w:tcPr>
            <w:tcW w:w="2948" w:type="dxa"/>
            <w:shd w:val="clear" w:color="auto" w:fill="D9E2F3"/>
            <w:tcMar>
              <w:top w:w="57" w:type="dxa"/>
              <w:bottom w:w="57" w:type="dxa"/>
            </w:tcMar>
          </w:tcPr>
          <w:p w14:paraId="0000002A" w14:textId="77777777" w:rsidR="009E6A71" w:rsidRPr="00364AD2" w:rsidRDefault="004C004D">
            <w:pPr>
              <w:ind w:left="0" w:hanging="2"/>
              <w:rPr>
                <w:rFonts w:ascii="Calibri" w:eastAsia="Calibri" w:hAnsi="Calibri" w:cs="Calibri"/>
              </w:rPr>
            </w:pPr>
            <w:r w:rsidRPr="00364AD2">
              <w:rPr>
                <w:rFonts w:ascii="Calibri" w:eastAsia="Calibri" w:hAnsi="Calibri" w:cs="Calibri"/>
                <w:b/>
              </w:rPr>
              <w:t>Proposed dates for April 2025 Conf</w:t>
            </w:r>
            <w:r w:rsidRPr="00364AD2">
              <w:rPr>
                <w:rFonts w:ascii="Calibri" w:eastAsia="Calibri" w:hAnsi="Calibri" w:cs="Calibri"/>
                <w:b/>
              </w:rPr>
              <w:t xml:space="preserve">erence  </w:t>
            </w:r>
          </w:p>
          <w:p w14:paraId="0000002B" w14:textId="77777777" w:rsidR="009E6A71" w:rsidRPr="00364AD2" w:rsidRDefault="009E6A71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2C" w14:textId="77777777" w:rsidR="009E6A71" w:rsidRPr="00364AD2" w:rsidRDefault="009E6A7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691" w:type="dxa"/>
            <w:tcMar>
              <w:top w:w="57" w:type="dxa"/>
              <w:bottom w:w="57" w:type="dxa"/>
            </w:tcMar>
          </w:tcPr>
          <w:p w14:paraId="0000002D" w14:textId="2EBBD951" w:rsidR="009E6A71" w:rsidRPr="00364AD2" w:rsidRDefault="004C004D">
            <w:pPr>
              <w:ind w:left="0" w:hanging="2"/>
              <w:rPr>
                <w:rFonts w:ascii="Calibri" w:eastAsia="Calibri" w:hAnsi="Calibri" w:cs="Calibri"/>
              </w:rPr>
            </w:pPr>
            <w:r w:rsidRPr="00364AD2">
              <w:rPr>
                <w:rFonts w:ascii="Calibri" w:eastAsia="Calibri" w:hAnsi="Calibri" w:cs="Calibri"/>
              </w:rPr>
              <w:t xml:space="preserve">Please include proposed dates, avoiding IATEFL dates or any open </w:t>
            </w:r>
            <w:sdt>
              <w:sdtPr>
                <w:tag w:val="goog_rdk_4"/>
                <w:id w:val="-1667781852"/>
              </w:sdtPr>
              <w:sdtEndPr/>
              <w:sdtContent/>
            </w:sdt>
            <w:r w:rsidR="00ED1CF3" w:rsidRPr="00364AD2">
              <w:rPr>
                <w:rFonts w:ascii="Calibri" w:eastAsia="Calibri" w:hAnsi="Calibri" w:cs="Calibri"/>
              </w:rPr>
              <w:t>days</w:t>
            </w:r>
            <w:r w:rsidRPr="00364AD2">
              <w:rPr>
                <w:rFonts w:ascii="Calibri" w:eastAsia="Calibri" w:hAnsi="Calibri" w:cs="Calibri"/>
              </w:rPr>
              <w:t xml:space="preserve"> or other key dates within your institution.</w:t>
            </w:r>
          </w:p>
          <w:p w14:paraId="0000002E" w14:textId="77777777" w:rsidR="009E6A71" w:rsidRPr="00364AD2" w:rsidRDefault="004C004D">
            <w:pPr>
              <w:ind w:left="0" w:hanging="2"/>
              <w:rPr>
                <w:rFonts w:ascii="Calibri" w:eastAsia="Calibri" w:hAnsi="Calibri" w:cs="Calibri"/>
              </w:rPr>
            </w:pPr>
            <w:r w:rsidRPr="00364AD2">
              <w:rPr>
                <w:rFonts w:ascii="Calibri" w:eastAsia="Calibri" w:hAnsi="Calibri" w:cs="Calibri"/>
              </w:rPr>
              <w:t>Conferences usually extend from Friday to Sunday but may start earlier in the week and finish earlier. Please provide a ratio</w:t>
            </w:r>
            <w:r w:rsidRPr="00364AD2">
              <w:rPr>
                <w:rFonts w:ascii="Calibri" w:eastAsia="Calibri" w:hAnsi="Calibri" w:cs="Calibri"/>
              </w:rPr>
              <w:t>nale for your timeline.</w:t>
            </w:r>
          </w:p>
        </w:tc>
      </w:tr>
      <w:tr w:rsidR="009E6A71" w:rsidRPr="00364AD2" w14:paraId="0CE49B7C" w14:textId="77777777" w:rsidTr="00DA046B">
        <w:tc>
          <w:tcPr>
            <w:tcW w:w="2948" w:type="dxa"/>
            <w:shd w:val="clear" w:color="auto" w:fill="D9E2F3"/>
            <w:tcMar>
              <w:top w:w="57" w:type="dxa"/>
              <w:bottom w:w="57" w:type="dxa"/>
            </w:tcMar>
          </w:tcPr>
          <w:p w14:paraId="0000002F" w14:textId="77777777" w:rsidR="009E6A71" w:rsidRPr="00364AD2" w:rsidRDefault="004C004D">
            <w:pPr>
              <w:ind w:left="0" w:hanging="2"/>
              <w:rPr>
                <w:rFonts w:ascii="Calibri" w:eastAsia="Calibri" w:hAnsi="Calibri" w:cs="Calibri"/>
              </w:rPr>
            </w:pPr>
            <w:r w:rsidRPr="00364AD2">
              <w:rPr>
                <w:rFonts w:ascii="Calibri" w:eastAsia="Calibri" w:hAnsi="Calibri" w:cs="Calibri"/>
                <w:b/>
              </w:rPr>
              <w:t>Conference Vision, Theme and Sub-Theme and rationale for selecting theme</w:t>
            </w:r>
          </w:p>
        </w:tc>
        <w:tc>
          <w:tcPr>
            <w:tcW w:w="6691" w:type="dxa"/>
            <w:tcMar>
              <w:top w:w="57" w:type="dxa"/>
              <w:bottom w:w="57" w:type="dxa"/>
            </w:tcMar>
          </w:tcPr>
          <w:p w14:paraId="00000030" w14:textId="77777777" w:rsidR="009E6A71" w:rsidRPr="00364AD2" w:rsidRDefault="004C004D">
            <w:pPr>
              <w:ind w:left="0" w:hanging="2"/>
              <w:rPr>
                <w:rFonts w:ascii="Calibri" w:eastAsia="Calibri" w:hAnsi="Calibri" w:cs="Calibri"/>
              </w:rPr>
            </w:pPr>
            <w:r w:rsidRPr="00364AD2">
              <w:rPr>
                <w:rFonts w:ascii="Calibri" w:eastAsia="Calibri" w:hAnsi="Calibri" w:cs="Calibri"/>
              </w:rPr>
              <w:t>Please detail your overarching theme and sub themes and the rationale behind your choice.</w:t>
            </w:r>
          </w:p>
          <w:p w14:paraId="00000031" w14:textId="77777777" w:rsidR="009E6A71" w:rsidRPr="00364AD2" w:rsidRDefault="009E6A71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9E6A71" w:rsidRPr="00364AD2" w14:paraId="6BCF6398" w14:textId="77777777" w:rsidTr="00DA046B">
        <w:tc>
          <w:tcPr>
            <w:tcW w:w="2948" w:type="dxa"/>
            <w:shd w:val="clear" w:color="auto" w:fill="D9E2F3"/>
            <w:tcMar>
              <w:top w:w="57" w:type="dxa"/>
              <w:bottom w:w="57" w:type="dxa"/>
            </w:tcMar>
          </w:tcPr>
          <w:p w14:paraId="00000032" w14:textId="77777777" w:rsidR="009E6A71" w:rsidRPr="00364AD2" w:rsidRDefault="004C004D">
            <w:pPr>
              <w:ind w:left="0" w:hanging="2"/>
              <w:rPr>
                <w:rFonts w:ascii="Calibri" w:eastAsia="Calibri" w:hAnsi="Calibri" w:cs="Calibri"/>
              </w:rPr>
            </w:pPr>
            <w:r w:rsidRPr="00364AD2">
              <w:rPr>
                <w:rFonts w:ascii="Calibri" w:eastAsia="Calibri" w:hAnsi="Calibri" w:cs="Calibri"/>
                <w:b/>
              </w:rPr>
              <w:t>Proposed mode of delivery</w:t>
            </w:r>
          </w:p>
        </w:tc>
        <w:tc>
          <w:tcPr>
            <w:tcW w:w="6691" w:type="dxa"/>
            <w:tcMar>
              <w:top w:w="57" w:type="dxa"/>
              <w:bottom w:w="57" w:type="dxa"/>
            </w:tcMar>
          </w:tcPr>
          <w:p w14:paraId="00000033" w14:textId="40151918" w:rsidR="009E6A71" w:rsidRPr="00364AD2" w:rsidRDefault="004C004D">
            <w:pPr>
              <w:ind w:left="0" w:hanging="2"/>
              <w:rPr>
                <w:rFonts w:ascii="Calibri" w:eastAsia="Calibri" w:hAnsi="Calibri" w:cs="Calibri"/>
              </w:rPr>
            </w:pPr>
            <w:r w:rsidRPr="00364AD2">
              <w:rPr>
                <w:rFonts w:ascii="Calibri" w:eastAsia="Calibri" w:hAnsi="Calibri" w:cs="Calibri"/>
              </w:rPr>
              <w:t>Ideally your conference will be face-to-face with some opportunity fo</w:t>
            </w:r>
            <w:sdt>
              <w:sdtPr>
                <w:tag w:val="goog_rdk_5"/>
                <w:id w:val="1918521620"/>
              </w:sdtPr>
              <w:sdtEndPr/>
              <w:sdtContent/>
            </w:sdt>
            <w:sdt>
              <w:sdtPr>
                <w:tag w:val="goog_rdk_6"/>
                <w:id w:val="-1119527369"/>
              </w:sdtPr>
              <w:sdtEndPr/>
              <w:sdtContent/>
            </w:sdt>
            <w:r w:rsidRPr="00364AD2">
              <w:rPr>
                <w:rFonts w:ascii="Calibri" w:eastAsia="Calibri" w:hAnsi="Calibri" w:cs="Calibri"/>
              </w:rPr>
              <w:t xml:space="preserve">r </w:t>
            </w:r>
            <w:proofErr w:type="gramStart"/>
            <w:r w:rsidRPr="00364AD2">
              <w:rPr>
                <w:rFonts w:ascii="Calibri" w:eastAsia="Calibri" w:hAnsi="Calibri" w:cs="Calibri"/>
              </w:rPr>
              <w:t>live</w:t>
            </w:r>
            <w:proofErr w:type="gramEnd"/>
            <w:r w:rsidRPr="00364AD2">
              <w:rPr>
                <w:rFonts w:ascii="Calibri" w:eastAsia="Calibri" w:hAnsi="Calibri" w:cs="Calibri"/>
              </w:rPr>
              <w:t xml:space="preserve"> streamed</w:t>
            </w:r>
            <w:r w:rsidR="00CB663C" w:rsidRPr="00364AD2">
              <w:rPr>
                <w:rFonts w:ascii="Calibri" w:eastAsia="Calibri" w:hAnsi="Calibri" w:cs="Calibri"/>
              </w:rPr>
              <w:t xml:space="preserve"> or recorded</w:t>
            </w:r>
            <w:r w:rsidRPr="00364AD2">
              <w:rPr>
                <w:rFonts w:ascii="Calibri" w:eastAsia="Calibri" w:hAnsi="Calibri" w:cs="Calibri"/>
              </w:rPr>
              <w:t xml:space="preserve"> sessions</w:t>
            </w:r>
            <w:r w:rsidRPr="00364AD2">
              <w:rPr>
                <w:rFonts w:ascii="Calibri" w:eastAsia="Calibri" w:hAnsi="Calibri" w:cs="Calibri"/>
              </w:rPr>
              <w:t xml:space="preserve"> to ensure a wider reach.</w:t>
            </w:r>
            <w:r w:rsidR="00ED1CF3" w:rsidRPr="00364AD2">
              <w:rPr>
                <w:rFonts w:ascii="Calibri" w:eastAsia="Calibri" w:hAnsi="Calibri" w:cs="Calibri"/>
              </w:rPr>
              <w:t xml:space="preserve"> Hybrid conferences are welcome. </w:t>
            </w:r>
          </w:p>
          <w:p w14:paraId="00000034" w14:textId="77777777" w:rsidR="009E6A71" w:rsidRPr="00364AD2" w:rsidRDefault="004C004D">
            <w:pPr>
              <w:ind w:left="0" w:hanging="2"/>
              <w:rPr>
                <w:rFonts w:ascii="Calibri" w:eastAsia="Calibri" w:hAnsi="Calibri" w:cs="Calibri"/>
              </w:rPr>
            </w:pPr>
            <w:r w:rsidRPr="00364AD2">
              <w:rPr>
                <w:rFonts w:ascii="Calibri" w:eastAsia="Calibri" w:hAnsi="Calibri" w:cs="Calibri"/>
              </w:rPr>
              <w:t>Please include information about the online platform you would likely use.</w:t>
            </w:r>
          </w:p>
        </w:tc>
      </w:tr>
      <w:tr w:rsidR="009E6A71" w:rsidRPr="00364AD2" w14:paraId="10A7DA76" w14:textId="77777777" w:rsidTr="00DA046B">
        <w:tc>
          <w:tcPr>
            <w:tcW w:w="2948" w:type="dxa"/>
            <w:shd w:val="clear" w:color="auto" w:fill="D9E2F3"/>
            <w:tcMar>
              <w:top w:w="57" w:type="dxa"/>
              <w:bottom w:w="57" w:type="dxa"/>
            </w:tcMar>
          </w:tcPr>
          <w:p w14:paraId="00000035" w14:textId="77777777" w:rsidR="009E6A71" w:rsidRPr="00364AD2" w:rsidRDefault="004C004D">
            <w:pPr>
              <w:ind w:left="0" w:hanging="2"/>
              <w:rPr>
                <w:rFonts w:ascii="Calibri" w:eastAsia="Calibri" w:hAnsi="Calibri" w:cs="Calibri"/>
              </w:rPr>
            </w:pPr>
            <w:r w:rsidRPr="00364AD2">
              <w:rPr>
                <w:rFonts w:ascii="Calibri" w:eastAsia="Calibri" w:hAnsi="Calibri" w:cs="Calibri"/>
                <w:b/>
              </w:rPr>
              <w:t>Session formats</w:t>
            </w:r>
          </w:p>
        </w:tc>
        <w:tc>
          <w:tcPr>
            <w:tcW w:w="6691" w:type="dxa"/>
            <w:tcMar>
              <w:top w:w="57" w:type="dxa"/>
              <w:bottom w:w="57" w:type="dxa"/>
            </w:tcMar>
          </w:tcPr>
          <w:p w14:paraId="00000036" w14:textId="39D60018" w:rsidR="009E6A71" w:rsidRPr="00364AD2" w:rsidRDefault="004C004D">
            <w:pPr>
              <w:ind w:left="0" w:hanging="2"/>
              <w:rPr>
                <w:rFonts w:ascii="Calibri" w:eastAsia="Calibri" w:hAnsi="Calibri" w:cs="Calibri"/>
              </w:rPr>
            </w:pPr>
            <w:r w:rsidRPr="00364AD2">
              <w:rPr>
                <w:rFonts w:ascii="Calibri" w:eastAsia="Calibri" w:hAnsi="Calibri" w:cs="Calibri"/>
              </w:rPr>
              <w:t>Please include information on</w:t>
            </w:r>
            <w:sdt>
              <w:sdtPr>
                <w:tag w:val="goog_rdk_7"/>
                <w:id w:val="475645024"/>
              </w:sdtPr>
              <w:sdtEndPr/>
              <w:sdtContent/>
            </w:sdt>
            <w:r w:rsidRPr="00364AD2">
              <w:rPr>
                <w:rFonts w:ascii="Calibri" w:eastAsia="Calibri" w:hAnsi="Calibri" w:cs="Calibri"/>
              </w:rPr>
              <w:t xml:space="preserve"> types of session you would include, </w:t>
            </w:r>
            <w:proofErr w:type="gramStart"/>
            <w:r w:rsidRPr="00364AD2">
              <w:rPr>
                <w:rFonts w:ascii="Calibri" w:eastAsia="Calibri" w:hAnsi="Calibri" w:cs="Calibri"/>
              </w:rPr>
              <w:t>e.g.</w:t>
            </w:r>
            <w:proofErr w:type="gramEnd"/>
            <w:r w:rsidRPr="00364AD2">
              <w:rPr>
                <w:rFonts w:ascii="Calibri" w:eastAsia="Calibri" w:hAnsi="Calibri" w:cs="Calibri"/>
              </w:rPr>
              <w:t xml:space="preserve"> papers, interactive workshops, poster presentations, asynchronous content such as videos</w:t>
            </w:r>
            <w:r w:rsidRPr="00364AD2">
              <w:rPr>
                <w:rFonts w:ascii="Calibri" w:eastAsia="Calibri" w:hAnsi="Calibri" w:cs="Calibri"/>
              </w:rPr>
              <w:t xml:space="preserve"> with questions and answer functions enables, lightning talks etc.</w:t>
            </w:r>
            <w:r w:rsidR="00CB663C" w:rsidRPr="00364AD2">
              <w:rPr>
                <w:rFonts w:ascii="Calibri" w:eastAsia="Calibri" w:hAnsi="Calibri" w:cs="Calibri"/>
              </w:rPr>
              <w:t xml:space="preserve"> Innovative types of sessions are welcomed. </w:t>
            </w:r>
          </w:p>
        </w:tc>
      </w:tr>
      <w:tr w:rsidR="009E6A71" w:rsidRPr="00364AD2" w14:paraId="12749F36" w14:textId="77777777" w:rsidTr="00DA046B">
        <w:tc>
          <w:tcPr>
            <w:tcW w:w="2948" w:type="dxa"/>
            <w:shd w:val="clear" w:color="auto" w:fill="D9E2F3"/>
            <w:tcMar>
              <w:top w:w="57" w:type="dxa"/>
              <w:bottom w:w="57" w:type="dxa"/>
            </w:tcMar>
          </w:tcPr>
          <w:p w14:paraId="00000037" w14:textId="77777777" w:rsidR="009E6A71" w:rsidRPr="00364AD2" w:rsidRDefault="004C004D">
            <w:pPr>
              <w:ind w:left="0" w:hanging="2"/>
              <w:rPr>
                <w:rFonts w:ascii="Calibri" w:eastAsia="Calibri" w:hAnsi="Calibri" w:cs="Calibri"/>
              </w:rPr>
            </w:pPr>
            <w:r w:rsidRPr="00364AD2">
              <w:rPr>
                <w:rFonts w:ascii="Calibri" w:eastAsia="Calibri" w:hAnsi="Calibri" w:cs="Calibri"/>
                <w:b/>
              </w:rPr>
              <w:t>Plenary speakers</w:t>
            </w:r>
          </w:p>
        </w:tc>
        <w:tc>
          <w:tcPr>
            <w:tcW w:w="6691" w:type="dxa"/>
            <w:tcMar>
              <w:top w:w="57" w:type="dxa"/>
              <w:bottom w:w="57" w:type="dxa"/>
            </w:tcMar>
          </w:tcPr>
          <w:p w14:paraId="00000038" w14:textId="77777777" w:rsidR="009E6A71" w:rsidRPr="00364AD2" w:rsidRDefault="004C004D">
            <w:pPr>
              <w:ind w:left="0" w:hanging="2"/>
              <w:rPr>
                <w:rFonts w:ascii="Calibri" w:eastAsia="Calibri" w:hAnsi="Calibri" w:cs="Calibri"/>
              </w:rPr>
            </w:pPr>
            <w:r w:rsidRPr="00364AD2">
              <w:rPr>
                <w:rFonts w:ascii="Calibri" w:eastAsia="Calibri" w:hAnsi="Calibri" w:cs="Calibri"/>
              </w:rPr>
              <w:t>Do you have any plenary speakers in mind?</w:t>
            </w:r>
          </w:p>
        </w:tc>
      </w:tr>
      <w:tr w:rsidR="009E6A71" w:rsidRPr="00364AD2" w14:paraId="514ACF0C" w14:textId="77777777" w:rsidTr="00DA046B">
        <w:tc>
          <w:tcPr>
            <w:tcW w:w="2948" w:type="dxa"/>
            <w:shd w:val="clear" w:color="auto" w:fill="D9E2F3"/>
            <w:tcMar>
              <w:top w:w="57" w:type="dxa"/>
              <w:bottom w:w="57" w:type="dxa"/>
            </w:tcMar>
          </w:tcPr>
          <w:p w14:paraId="00000039" w14:textId="77777777" w:rsidR="009E6A71" w:rsidRPr="00364AD2" w:rsidRDefault="004C004D">
            <w:pPr>
              <w:ind w:left="0" w:hanging="2"/>
              <w:rPr>
                <w:rFonts w:ascii="Calibri" w:eastAsia="Calibri" w:hAnsi="Calibri" w:cs="Calibri"/>
              </w:rPr>
            </w:pPr>
            <w:sdt>
              <w:sdtPr>
                <w:tag w:val="goog_rdk_8"/>
                <w:id w:val="1041793239"/>
              </w:sdtPr>
              <w:sdtEndPr/>
              <w:sdtContent/>
            </w:sdt>
            <w:r w:rsidRPr="00364AD2">
              <w:rPr>
                <w:rFonts w:ascii="Calibri" w:eastAsia="Calibri" w:hAnsi="Calibri" w:cs="Calibri"/>
                <w:b/>
              </w:rPr>
              <w:t>Venue</w:t>
            </w:r>
          </w:p>
        </w:tc>
        <w:tc>
          <w:tcPr>
            <w:tcW w:w="6691" w:type="dxa"/>
            <w:tcMar>
              <w:top w:w="57" w:type="dxa"/>
              <w:bottom w:w="57" w:type="dxa"/>
            </w:tcMar>
          </w:tcPr>
          <w:p w14:paraId="0000003A" w14:textId="77D630E6" w:rsidR="009E6A71" w:rsidRPr="00364AD2" w:rsidRDefault="00CB663C">
            <w:pPr>
              <w:ind w:left="0" w:hanging="2"/>
              <w:rPr>
                <w:rFonts w:ascii="Calibri" w:eastAsia="Calibri" w:hAnsi="Calibri" w:cs="Calibri"/>
              </w:rPr>
            </w:pPr>
            <w:r w:rsidRPr="00364AD2">
              <w:rPr>
                <w:rFonts w:ascii="Calibri" w:eastAsia="Calibri" w:hAnsi="Calibri" w:cs="Calibri"/>
              </w:rPr>
              <w:t>For example, on campus or elsewhere.</w:t>
            </w:r>
          </w:p>
        </w:tc>
      </w:tr>
      <w:tr w:rsidR="009E6A71" w:rsidRPr="00364AD2" w14:paraId="3DF5CFE8" w14:textId="77777777" w:rsidTr="00DA046B">
        <w:tc>
          <w:tcPr>
            <w:tcW w:w="2948" w:type="dxa"/>
            <w:shd w:val="clear" w:color="auto" w:fill="D9E2F3"/>
            <w:tcMar>
              <w:top w:w="57" w:type="dxa"/>
              <w:bottom w:w="57" w:type="dxa"/>
            </w:tcMar>
          </w:tcPr>
          <w:p w14:paraId="0000003B" w14:textId="77777777" w:rsidR="009E6A71" w:rsidRPr="00364AD2" w:rsidRDefault="004C004D">
            <w:pPr>
              <w:ind w:left="0" w:hanging="2"/>
              <w:rPr>
                <w:rFonts w:ascii="Calibri" w:eastAsia="Calibri" w:hAnsi="Calibri" w:cs="Calibri"/>
              </w:rPr>
            </w:pPr>
            <w:r w:rsidRPr="00364AD2">
              <w:rPr>
                <w:rFonts w:ascii="Calibri" w:eastAsia="Calibri" w:hAnsi="Calibri" w:cs="Calibri"/>
                <w:b/>
              </w:rPr>
              <w:t>Accommodation</w:t>
            </w:r>
          </w:p>
        </w:tc>
        <w:tc>
          <w:tcPr>
            <w:tcW w:w="6691" w:type="dxa"/>
            <w:tcMar>
              <w:top w:w="57" w:type="dxa"/>
              <w:bottom w:w="57" w:type="dxa"/>
            </w:tcMar>
          </w:tcPr>
          <w:p w14:paraId="0000003C" w14:textId="47FC2499" w:rsidR="009E6A71" w:rsidRPr="00364AD2" w:rsidRDefault="00C651F6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What type of affordable accommodation is available in the surrounding area? </w:t>
            </w:r>
          </w:p>
        </w:tc>
      </w:tr>
      <w:tr w:rsidR="009E6A71" w:rsidRPr="00364AD2" w14:paraId="1A35DB3D" w14:textId="77777777" w:rsidTr="00DA046B">
        <w:tc>
          <w:tcPr>
            <w:tcW w:w="2948" w:type="dxa"/>
            <w:shd w:val="clear" w:color="auto" w:fill="D9E2F3"/>
            <w:tcMar>
              <w:top w:w="57" w:type="dxa"/>
              <w:bottom w:w="57" w:type="dxa"/>
            </w:tcMar>
          </w:tcPr>
          <w:p w14:paraId="0000003D" w14:textId="77777777" w:rsidR="009E6A71" w:rsidRPr="00364AD2" w:rsidRDefault="004C004D">
            <w:pPr>
              <w:ind w:left="0" w:hanging="2"/>
              <w:rPr>
                <w:rFonts w:ascii="Calibri" w:eastAsia="Calibri" w:hAnsi="Calibri" w:cs="Calibri"/>
              </w:rPr>
            </w:pPr>
            <w:proofErr w:type="spellStart"/>
            <w:r w:rsidRPr="00364AD2">
              <w:rPr>
                <w:rFonts w:ascii="Calibri" w:eastAsia="Calibri" w:hAnsi="Calibri" w:cs="Calibri"/>
                <w:b/>
              </w:rPr>
              <w:t>Organisation</w:t>
            </w:r>
            <w:proofErr w:type="spellEnd"/>
            <w:r w:rsidRPr="00364AD2">
              <w:rPr>
                <w:rFonts w:ascii="Calibri" w:eastAsia="Calibri" w:hAnsi="Calibri" w:cs="Calibri"/>
                <w:b/>
              </w:rPr>
              <w:t xml:space="preserve"> and Support</w:t>
            </w:r>
          </w:p>
          <w:p w14:paraId="0000003E" w14:textId="77777777" w:rsidR="009E6A71" w:rsidRPr="00364AD2" w:rsidRDefault="009E6A7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691" w:type="dxa"/>
            <w:tcMar>
              <w:top w:w="57" w:type="dxa"/>
              <w:bottom w:w="57" w:type="dxa"/>
            </w:tcMar>
          </w:tcPr>
          <w:p w14:paraId="0000003F" w14:textId="222EC8B3" w:rsidR="009E6A71" w:rsidRPr="00364AD2" w:rsidRDefault="004C004D">
            <w:pPr>
              <w:ind w:left="0" w:hanging="2"/>
              <w:rPr>
                <w:rFonts w:ascii="Calibri" w:eastAsia="Calibri" w:hAnsi="Calibri" w:cs="Calibri"/>
              </w:rPr>
            </w:pPr>
            <w:r w:rsidRPr="00364AD2">
              <w:rPr>
                <w:rFonts w:ascii="Calibri" w:eastAsia="Calibri" w:hAnsi="Calibri" w:cs="Calibri"/>
              </w:rPr>
              <w:t>Please include information about the team and available IT support</w:t>
            </w:r>
            <w:r w:rsidR="00CB663C" w:rsidRPr="00364AD2">
              <w:rPr>
                <w:rFonts w:ascii="Calibri" w:eastAsia="Calibri" w:hAnsi="Calibri" w:cs="Calibri"/>
              </w:rPr>
              <w:t>.</w:t>
            </w:r>
          </w:p>
        </w:tc>
      </w:tr>
      <w:tr w:rsidR="009E6A71" w:rsidRPr="00364AD2" w14:paraId="1F28727A" w14:textId="77777777" w:rsidTr="00DA046B">
        <w:tc>
          <w:tcPr>
            <w:tcW w:w="2948" w:type="dxa"/>
            <w:shd w:val="clear" w:color="auto" w:fill="D9E2F3"/>
            <w:tcMar>
              <w:top w:w="57" w:type="dxa"/>
              <w:bottom w:w="57" w:type="dxa"/>
            </w:tcMar>
          </w:tcPr>
          <w:p w14:paraId="00000040" w14:textId="77777777" w:rsidR="009E6A71" w:rsidRPr="00364AD2" w:rsidRDefault="004C004D">
            <w:pPr>
              <w:ind w:left="0" w:hanging="2"/>
              <w:rPr>
                <w:rFonts w:ascii="Calibri" w:eastAsia="Calibri" w:hAnsi="Calibri" w:cs="Calibri"/>
              </w:rPr>
            </w:pPr>
            <w:r w:rsidRPr="00364AD2">
              <w:rPr>
                <w:rFonts w:ascii="Calibri" w:eastAsia="Calibri" w:hAnsi="Calibri" w:cs="Calibri"/>
                <w:b/>
              </w:rPr>
              <w:t>Costings</w:t>
            </w:r>
          </w:p>
        </w:tc>
        <w:tc>
          <w:tcPr>
            <w:tcW w:w="6691" w:type="dxa"/>
            <w:tcMar>
              <w:top w:w="57" w:type="dxa"/>
              <w:bottom w:w="57" w:type="dxa"/>
            </w:tcMar>
          </w:tcPr>
          <w:p w14:paraId="00000041" w14:textId="77777777" w:rsidR="009E6A71" w:rsidRPr="00364AD2" w:rsidRDefault="004C004D">
            <w:pPr>
              <w:ind w:left="0" w:hanging="2"/>
              <w:rPr>
                <w:rFonts w:ascii="Calibri" w:eastAsia="Calibri" w:hAnsi="Calibri" w:cs="Calibri"/>
              </w:rPr>
            </w:pPr>
            <w:r w:rsidRPr="00364AD2">
              <w:rPr>
                <w:rFonts w:ascii="Calibri" w:eastAsia="Calibri" w:hAnsi="Calibri" w:cs="Calibri"/>
              </w:rPr>
              <w:t xml:space="preserve">Please include a provisional assessment of expenditure and income. </w:t>
            </w:r>
          </w:p>
        </w:tc>
      </w:tr>
    </w:tbl>
    <w:p w14:paraId="00000043" w14:textId="77777777" w:rsidR="009E6A71" w:rsidRPr="00364AD2" w:rsidRDefault="009E6A71" w:rsidP="00364AD2">
      <w:pPr>
        <w:ind w:leftChars="0" w:left="0" w:firstLineChars="0" w:firstLine="0"/>
        <w:rPr>
          <w:rFonts w:ascii="Calibri" w:eastAsia="Calibri" w:hAnsi="Calibri" w:cs="Calibri"/>
          <w:color w:val="FF0000"/>
        </w:rPr>
      </w:pPr>
    </w:p>
    <w:sectPr w:rsidR="009E6A71" w:rsidRPr="00364AD2">
      <w:footerReference w:type="even" r:id="rId8"/>
      <w:footerReference w:type="default" r:id="rId9"/>
      <w:headerReference w:type="first" r:id="rId10"/>
      <w:pgSz w:w="12240" w:h="15840"/>
      <w:pgMar w:top="964" w:right="1797" w:bottom="737" w:left="1531" w:header="142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617C" w14:textId="77777777" w:rsidR="00000000" w:rsidRDefault="004C004D">
      <w:pPr>
        <w:spacing w:line="240" w:lineRule="auto"/>
        <w:ind w:left="0" w:hanging="2"/>
      </w:pPr>
      <w:r>
        <w:separator/>
      </w:r>
    </w:p>
  </w:endnote>
  <w:endnote w:type="continuationSeparator" w:id="0">
    <w:p w14:paraId="666FF4B1" w14:textId="77777777" w:rsidR="00000000" w:rsidRDefault="004C004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7" w14:textId="77777777" w:rsidR="009E6A71" w:rsidRDefault="004C004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48" w14:textId="77777777" w:rsidR="009E6A71" w:rsidRDefault="009E6A7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9" w14:textId="58F1B033" w:rsidR="009E6A71" w:rsidRDefault="004C004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D1CF3">
      <w:rPr>
        <w:noProof/>
        <w:color w:val="000000"/>
      </w:rPr>
      <w:t>2</w:t>
    </w:r>
    <w:r>
      <w:rPr>
        <w:color w:val="000000"/>
      </w:rPr>
      <w:fldChar w:fldCharType="end"/>
    </w:r>
  </w:p>
  <w:p w14:paraId="0000004A" w14:textId="77777777" w:rsidR="009E6A71" w:rsidRDefault="009E6A7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342E3" w14:textId="77777777" w:rsidR="00000000" w:rsidRDefault="004C004D">
      <w:pPr>
        <w:spacing w:line="240" w:lineRule="auto"/>
        <w:ind w:left="0" w:hanging="2"/>
      </w:pPr>
      <w:r>
        <w:separator/>
      </w:r>
    </w:p>
  </w:footnote>
  <w:footnote w:type="continuationSeparator" w:id="0">
    <w:p w14:paraId="752D7070" w14:textId="77777777" w:rsidR="00000000" w:rsidRDefault="004C004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4" w14:textId="77777777" w:rsidR="009E6A71" w:rsidRDefault="009E6A7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alibri" w:eastAsia="Calibri" w:hAnsi="Calibri" w:cs="Calibri"/>
        <w:color w:val="FF0000"/>
      </w:rPr>
    </w:pPr>
  </w:p>
  <w:tbl>
    <w:tblPr>
      <w:tblStyle w:val="a0"/>
      <w:tblW w:w="2437" w:type="dxa"/>
      <w:tblLayout w:type="fixed"/>
      <w:tblLook w:val="0000" w:firstRow="0" w:lastRow="0" w:firstColumn="0" w:lastColumn="0" w:noHBand="0" w:noVBand="0"/>
    </w:tblPr>
    <w:tblGrid>
      <w:gridCol w:w="2437"/>
    </w:tblGrid>
    <w:tr w:rsidR="009E6A71" w14:paraId="737975ED" w14:textId="77777777">
      <w:trPr>
        <w:trHeight w:val="1950"/>
      </w:trPr>
      <w:tc>
        <w:tcPr>
          <w:tcW w:w="2437" w:type="dxa"/>
        </w:tcPr>
        <w:p w14:paraId="00000045" w14:textId="77777777" w:rsidR="009E6A71" w:rsidRDefault="004C00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2230C33A" wp14:editId="43BE431D">
                <wp:extent cx="1410335" cy="1409700"/>
                <wp:effectExtent l="0" t="0" r="0" b="0"/>
                <wp:docPr id="102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0335" cy="1409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0000046" w14:textId="77777777" w:rsidR="009E6A71" w:rsidRDefault="009E6A7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36F7F"/>
    <w:multiLevelType w:val="multilevel"/>
    <w:tmpl w:val="751AE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CA2593E"/>
    <w:multiLevelType w:val="multilevel"/>
    <w:tmpl w:val="EE8AA4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8175630"/>
    <w:multiLevelType w:val="multilevel"/>
    <w:tmpl w:val="571E9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71"/>
    <w:rsid w:val="0019541E"/>
    <w:rsid w:val="00364AD2"/>
    <w:rsid w:val="004C004D"/>
    <w:rsid w:val="009E6A71"/>
    <w:rsid w:val="00C651F6"/>
    <w:rsid w:val="00CB663C"/>
    <w:rsid w:val="00DA046B"/>
    <w:rsid w:val="00ED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F9768"/>
  <w15:docId w15:val="{6867CECD-12AC-4778-AEEA-16E588C6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09"/>
        <w:tab w:val="left" w:pos="6237"/>
      </w:tabs>
      <w:spacing w:after="40"/>
    </w:pPr>
    <w:rPr>
      <w:rFonts w:ascii="Arial" w:hAnsi="Arial" w:cs="Arial"/>
      <w:b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val="en-US"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position w:val="-1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6h6SmrlHRB/m7+N2Mojo/NltXQ==">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Olwyn</dc:creator>
  <cp:lastModifiedBy>Kathryn Redpath</cp:lastModifiedBy>
  <cp:revision>2</cp:revision>
  <dcterms:created xsi:type="dcterms:W3CDTF">2025-05-07T10:51:00Z</dcterms:created>
  <dcterms:modified xsi:type="dcterms:W3CDTF">2025-05-07T10:51:00Z</dcterms:modified>
</cp:coreProperties>
</file>