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04C9" w:rsidRDefault="00E96129" w:rsidP="0075125A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1ADD3F" wp14:editId="6CA6A76E">
            <wp:simplePos x="0" y="0"/>
            <wp:positionH relativeFrom="margin">
              <wp:align>right</wp:align>
            </wp:positionH>
            <wp:positionV relativeFrom="page">
              <wp:posOffset>142875</wp:posOffset>
            </wp:positionV>
            <wp:extent cx="1775460" cy="962025"/>
            <wp:effectExtent l="0" t="0" r="0" b="0"/>
            <wp:wrapTopAndBottom distT="0" distB="0"/>
            <wp:docPr id="30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ab/>
        <w:t>Participant numbers and length of conference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72163B" wp14:editId="43CBA53B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4295775" cy="38991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2875" y="3589805"/>
                          <a:ext cx="4286250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563C9" w14:textId="77777777" w:rsidR="00B804C9" w:rsidRDefault="00E9612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404A5B"/>
                                <w:sz w:val="20"/>
                              </w:rPr>
                              <w:t xml:space="preserve">If you are interested in hosting the BALEAP biennial conference, please submit a detailed host bid taking into account all the points in the </w:t>
                            </w:r>
                            <w:proofErr w:type="gramStart"/>
                            <w:r>
                              <w:rPr>
                                <w:color w:val="404A5B"/>
                                <w:sz w:val="20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color w:val="404A5B"/>
                                <w:sz w:val="20"/>
                              </w:rPr>
                              <w:t xml:space="preserve"> below. </w:t>
                            </w:r>
                          </w:p>
                          <w:p w14:paraId="3681F601" w14:textId="77777777" w:rsidR="00B804C9" w:rsidRDefault="00B804C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2163B" id="Rectangle 308" o:spid="_x0000_s1026" style="position:absolute;margin-left:0;margin-top:10pt;width:338.2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7563C9" w14:textId="77777777" w:rsidR="00B804C9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404A5B"/>
                          <w:sz w:val="20"/>
                        </w:rPr>
                        <w:t xml:space="preserve">If you are interested in hosting the BALEAP biennial conference, please submit a detailed host bid taking into account all the points in the </w:t>
                      </w:r>
                      <w:proofErr w:type="gramStart"/>
                      <w:r>
                        <w:rPr>
                          <w:color w:val="404A5B"/>
                          <w:sz w:val="20"/>
                        </w:rPr>
                        <w:t>check-list</w:t>
                      </w:r>
                      <w:proofErr w:type="gramEnd"/>
                      <w:r>
                        <w:rPr>
                          <w:color w:val="404A5B"/>
                          <w:sz w:val="20"/>
                        </w:rPr>
                        <w:t xml:space="preserve"> below. </w:t>
                      </w:r>
                    </w:p>
                    <w:p w14:paraId="3681F601" w14:textId="77777777" w:rsidR="00B804C9" w:rsidRDefault="00B804C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43249870" w:rsidR="00B804C9" w:rsidRDefault="00E961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300-350 participants, full registrations and one-day registrations, for a face to face</w:t>
      </w:r>
      <w:r w:rsidR="00980BAC">
        <w:rPr>
          <w:color w:val="000000"/>
          <w:sz w:val="20"/>
          <w:szCs w:val="20"/>
        </w:rPr>
        <w:t xml:space="preserve"> or blended</w:t>
      </w:r>
      <w:r>
        <w:rPr>
          <w:color w:val="000000"/>
          <w:sz w:val="20"/>
          <w:szCs w:val="20"/>
        </w:rPr>
        <w:t xml:space="preserve"> </w:t>
      </w:r>
      <w:sdt>
        <w:sdtPr>
          <w:tag w:val="goog_rdk_0"/>
          <w:id w:val="1703823170"/>
        </w:sdtPr>
        <w:sdtEndPr/>
        <w:sdtContent/>
      </w:sdt>
      <w:sdt>
        <w:sdtPr>
          <w:tag w:val="goog_rdk_1"/>
          <w:id w:val="-171957793"/>
        </w:sdtPr>
        <w:sdtEndPr/>
        <w:sdtContent/>
      </w:sdt>
      <w:r>
        <w:rPr>
          <w:color w:val="000000"/>
          <w:sz w:val="20"/>
          <w:szCs w:val="20"/>
        </w:rPr>
        <w:t>event</w:t>
      </w:r>
    </w:p>
    <w:p w14:paraId="00000003" w14:textId="4B177F69" w:rsidR="00B804C9" w:rsidRDefault="00E961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Conferences </w:t>
      </w:r>
      <w:r w:rsidR="00980BAC">
        <w:rPr>
          <w:color w:val="000000"/>
          <w:sz w:val="20"/>
          <w:szCs w:val="20"/>
        </w:rPr>
        <w:t xml:space="preserve">are generally held in April and </w:t>
      </w:r>
      <w:r w:rsidR="00980BAC">
        <w:rPr>
          <w:sz w:val="20"/>
          <w:szCs w:val="20"/>
        </w:rPr>
        <w:t>can</w:t>
      </w:r>
      <w:r>
        <w:rPr>
          <w:sz w:val="20"/>
          <w:szCs w:val="20"/>
        </w:rPr>
        <w:t xml:space="preserve"> extend from</w:t>
      </w:r>
      <w:r>
        <w:rPr>
          <w:color w:val="000000"/>
          <w:sz w:val="20"/>
          <w:szCs w:val="20"/>
        </w:rPr>
        <w:t xml:space="preserve"> </w:t>
      </w:r>
      <w:sdt>
        <w:sdtPr>
          <w:tag w:val="goog_rdk_2"/>
          <w:id w:val="1633372404"/>
        </w:sdtPr>
        <w:sdtEndPr/>
        <w:sdtContent/>
      </w:sdt>
      <w:sdt>
        <w:sdtPr>
          <w:tag w:val="goog_rdk_3"/>
          <w:id w:val="79111367"/>
        </w:sdtPr>
        <w:sdtEndPr/>
        <w:sdtContent/>
      </w:sdt>
      <w:r w:rsidR="00772757">
        <w:rPr>
          <w:color w:val="000000"/>
          <w:sz w:val="20"/>
          <w:szCs w:val="20"/>
        </w:rPr>
        <w:t>Friday to</w:t>
      </w:r>
      <w:r>
        <w:rPr>
          <w:color w:val="000000"/>
          <w:sz w:val="20"/>
          <w:szCs w:val="20"/>
        </w:rPr>
        <w:t xml:space="preserve"> Sunday lunchtime </w:t>
      </w:r>
      <w:r w:rsidR="00980BAC">
        <w:rPr>
          <w:color w:val="000000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>start earlier in the week and finish earlier</w:t>
      </w:r>
      <w:r>
        <w:rPr>
          <w:sz w:val="20"/>
          <w:szCs w:val="20"/>
        </w:rPr>
        <w:t>.  Please provide a rationale for your proposed timeline</w:t>
      </w:r>
    </w:p>
    <w:p w14:paraId="00000004" w14:textId="77777777" w:rsidR="00B804C9" w:rsidRDefault="00E961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color w:val="000000"/>
          <w:sz w:val="20"/>
          <w:szCs w:val="20"/>
        </w:rPr>
        <w:t>P</w:t>
      </w:r>
      <w:r>
        <w:rPr>
          <w:sz w:val="20"/>
          <w:szCs w:val="20"/>
        </w:rPr>
        <w:t>re Conference</w:t>
      </w:r>
      <w:proofErr w:type="gramEnd"/>
      <w:r>
        <w:rPr>
          <w:sz w:val="20"/>
          <w:szCs w:val="20"/>
        </w:rPr>
        <w:t xml:space="preserve"> Events should be included in the</w:t>
      </w:r>
      <w:r>
        <w:rPr>
          <w:sz w:val="20"/>
          <w:szCs w:val="20"/>
        </w:rPr>
        <w:t xml:space="preserve"> timeline</w:t>
      </w:r>
    </w:p>
    <w:p w14:paraId="00000005" w14:textId="77777777" w:rsidR="00B804C9" w:rsidRDefault="00B804C9">
      <w:pPr>
        <w:spacing w:after="0" w:line="240" w:lineRule="auto"/>
        <w:rPr>
          <w:sz w:val="16"/>
          <w:szCs w:val="16"/>
        </w:rPr>
      </w:pPr>
    </w:p>
    <w:p w14:paraId="00000006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Venue</w:t>
      </w:r>
    </w:p>
    <w:p w14:paraId="00000007" w14:textId="19DF1986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Plenary room (preferably lecture theatre with tiered seating) for 300-350 </w:t>
      </w:r>
      <w:sdt>
        <w:sdtPr>
          <w:tag w:val="goog_rdk_6"/>
          <w:id w:val="-1293276657"/>
        </w:sdtPr>
        <w:sdtEndPr/>
        <w:sdtContent/>
      </w:sdt>
      <w:r>
        <w:rPr>
          <w:color w:val="000000"/>
          <w:sz w:val="20"/>
          <w:szCs w:val="20"/>
        </w:rPr>
        <w:t>participants</w:t>
      </w:r>
      <w:r w:rsidR="00980BAC">
        <w:rPr>
          <w:color w:val="000000"/>
          <w:sz w:val="20"/>
          <w:szCs w:val="20"/>
        </w:rPr>
        <w:t xml:space="preserve"> </w:t>
      </w:r>
    </w:p>
    <w:p w14:paraId="00000008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8 - 12 break-out rooms (seating capacity should range, if possible, from 30 – 100)</w:t>
      </w:r>
    </w:p>
    <w:p w14:paraId="00000009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Posters space if required</w:t>
      </w:r>
    </w:p>
    <w:p w14:paraId="0000000A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Exhibition space close to </w:t>
      </w:r>
      <w:r>
        <w:rPr>
          <w:color w:val="000000"/>
          <w:sz w:val="20"/>
          <w:szCs w:val="20"/>
        </w:rPr>
        <w:t>refreshment area to ensure footfall past exhibitor stands</w:t>
      </w:r>
    </w:p>
    <w:p w14:paraId="0000000B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Secure storage room for exhibition materials to be delivered to before conference opens</w:t>
      </w:r>
    </w:p>
    <w:p w14:paraId="0000000C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Large reception area for registration; other areas where meetings or pre-dinner drinks might be held</w:t>
      </w:r>
    </w:p>
    <w:p w14:paraId="0000000D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Cloakroom</w:t>
      </w:r>
      <w:r>
        <w:rPr>
          <w:color w:val="000000"/>
          <w:sz w:val="20"/>
          <w:szCs w:val="20"/>
        </w:rPr>
        <w:t xml:space="preserve"> / luggage room (secure/lockable)</w:t>
      </w:r>
    </w:p>
    <w:p w14:paraId="0000000E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equipment in all rooms (preferabl</w:t>
      </w:r>
      <w:r>
        <w:rPr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with internet connection); IT support available throughout conference</w:t>
      </w:r>
    </w:p>
    <w:p w14:paraId="0000000F" w14:textId="77777777" w:rsidR="00B804C9" w:rsidRDefault="00E96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Rooms should be accessible for participants with limited mobility</w:t>
      </w:r>
    </w:p>
    <w:p w14:paraId="00000010" w14:textId="77777777" w:rsidR="00B804C9" w:rsidRDefault="00B804C9">
      <w:pPr>
        <w:spacing w:after="0" w:line="240" w:lineRule="auto"/>
        <w:rPr>
          <w:sz w:val="16"/>
          <w:szCs w:val="16"/>
        </w:rPr>
      </w:pPr>
    </w:p>
    <w:p w14:paraId="00000011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  <w:t>Accommodation</w:t>
      </w:r>
    </w:p>
    <w:p w14:paraId="00000012" w14:textId="77777777" w:rsidR="00B804C9" w:rsidRDefault="00E961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Hall of residence </w:t>
      </w:r>
      <w:r>
        <w:rPr>
          <w:color w:val="000000"/>
          <w:sz w:val="20"/>
          <w:szCs w:val="20"/>
        </w:rPr>
        <w:t>accommodation (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-suite) or other affordable accommodation </w:t>
      </w:r>
    </w:p>
    <w:p w14:paraId="00000013" w14:textId="77777777" w:rsidR="00B804C9" w:rsidRDefault="00E961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Halls should be close to the conference </w:t>
      </w:r>
      <w:proofErr w:type="gramStart"/>
      <w:r>
        <w:rPr>
          <w:color w:val="000000"/>
          <w:sz w:val="20"/>
          <w:szCs w:val="20"/>
        </w:rPr>
        <w:t>venue</w:t>
      </w:r>
      <w:proofErr w:type="gramEnd"/>
      <w:r>
        <w:rPr>
          <w:color w:val="000000"/>
          <w:sz w:val="20"/>
          <w:szCs w:val="20"/>
        </w:rPr>
        <w:t xml:space="preserve"> or a shuttle bus service should be available</w:t>
      </w:r>
    </w:p>
    <w:p w14:paraId="00000015" w14:textId="5C93C32F" w:rsidR="00B804C9" w:rsidRPr="00980BAC" w:rsidRDefault="00E96129" w:rsidP="00980B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r w:rsidRPr="00980BAC">
        <w:rPr>
          <w:color w:val="000000"/>
          <w:sz w:val="20"/>
          <w:szCs w:val="20"/>
        </w:rPr>
        <w:t xml:space="preserve">Additional hotel and B&amp;B accommodation should be advertised; conference rates should be arranged for participants where possible </w:t>
      </w:r>
    </w:p>
    <w:p w14:paraId="2BB3BB8A" w14:textId="77777777" w:rsidR="00980BAC" w:rsidRPr="00980BAC" w:rsidRDefault="00980BAC" w:rsidP="00980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16"/>
          <w:szCs w:val="16"/>
        </w:rPr>
      </w:pPr>
    </w:p>
    <w:p w14:paraId="00000016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  <w:t>Catering</w:t>
      </w:r>
    </w:p>
    <w:p w14:paraId="00000017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sdt>
        <w:sdtPr>
          <w:tag w:val="goog_rdk_9"/>
          <w:id w:val="1283540798"/>
        </w:sdtPr>
        <w:sdtEndPr/>
        <w:sdtContent/>
      </w:sdt>
      <w:sdt>
        <w:sdtPr>
          <w:tag w:val="goog_rdk_10"/>
          <w:id w:val="1734896067"/>
        </w:sdtPr>
        <w:sdtEndPr/>
        <w:sdtContent/>
      </w:sdt>
      <w:r>
        <w:rPr>
          <w:color w:val="000000"/>
          <w:sz w:val="20"/>
          <w:szCs w:val="20"/>
        </w:rPr>
        <w:t>Breakfast should be available for halls of residence accommodation</w:t>
      </w:r>
    </w:p>
    <w:p w14:paraId="00000018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Lunch available after </w:t>
      </w:r>
      <w:proofErr w:type="gramStart"/>
      <w:r>
        <w:rPr>
          <w:sz w:val="20"/>
          <w:szCs w:val="20"/>
        </w:rPr>
        <w:t>Pre Conference</w:t>
      </w:r>
      <w:proofErr w:type="gramEnd"/>
      <w:r>
        <w:rPr>
          <w:sz w:val="20"/>
          <w:szCs w:val="20"/>
        </w:rPr>
        <w:t xml:space="preserve"> Event</w:t>
      </w:r>
      <w:r>
        <w:rPr>
          <w:sz w:val="20"/>
          <w:szCs w:val="20"/>
        </w:rPr>
        <w:t>s if these are held</w:t>
      </w:r>
    </w:p>
    <w:p w14:paraId="00000019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Lunch </w:t>
      </w:r>
      <w:r>
        <w:rPr>
          <w:sz w:val="20"/>
          <w:szCs w:val="20"/>
        </w:rPr>
        <w:t>available on all full days of the conference</w:t>
      </w:r>
    </w:p>
    <w:p w14:paraId="0000001A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Light lunch for reduced numbers </w:t>
      </w:r>
      <w:r>
        <w:rPr>
          <w:sz w:val="20"/>
          <w:szCs w:val="20"/>
        </w:rPr>
        <w:t>on final day of conference</w:t>
      </w:r>
    </w:p>
    <w:p w14:paraId="0000001B" w14:textId="77777777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Conference dinner on </w:t>
      </w:r>
      <w:r>
        <w:rPr>
          <w:sz w:val="20"/>
          <w:szCs w:val="20"/>
        </w:rPr>
        <w:t xml:space="preserve">one </w:t>
      </w:r>
      <w:r>
        <w:rPr>
          <w:color w:val="000000"/>
          <w:sz w:val="20"/>
          <w:szCs w:val="20"/>
        </w:rPr>
        <w:t>evening (transport should be arranged if the venue is not close)</w:t>
      </w:r>
    </w:p>
    <w:p w14:paraId="0000001D" w14:textId="7AE03203" w:rsidR="00B804C9" w:rsidRDefault="00E96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Coffee and tea available at </w:t>
      </w:r>
      <w:r w:rsidR="00980BAC">
        <w:rPr>
          <w:color w:val="000000"/>
          <w:sz w:val="20"/>
          <w:szCs w:val="20"/>
        </w:rPr>
        <w:t xml:space="preserve">regular intervals and via easily accessible outlets </w:t>
      </w:r>
      <w:r>
        <w:rPr>
          <w:color w:val="000000"/>
          <w:sz w:val="20"/>
          <w:szCs w:val="20"/>
        </w:rPr>
        <w:t xml:space="preserve">all </w:t>
      </w:r>
      <w:sdt>
        <w:sdtPr>
          <w:tag w:val="goog_rdk_14"/>
          <w:id w:val="-1754111568"/>
        </w:sdtPr>
        <w:sdtEndPr/>
        <w:sdtContent/>
      </w:sdt>
      <w:sdt>
        <w:sdtPr>
          <w:tag w:val="goog_rdk_15"/>
          <w:id w:val="133220932"/>
        </w:sdtPr>
        <w:sdtEndPr/>
        <w:sdtContent/>
      </w:sdt>
      <w:r>
        <w:rPr>
          <w:color w:val="000000"/>
          <w:sz w:val="20"/>
          <w:szCs w:val="20"/>
        </w:rPr>
        <w:t>times</w:t>
      </w:r>
    </w:p>
    <w:p w14:paraId="75E4C825" w14:textId="744E5D0D" w:rsidR="00980BAC" w:rsidRDefault="00980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meals should include vegan options</w:t>
      </w:r>
    </w:p>
    <w:p w14:paraId="0000001E" w14:textId="77777777" w:rsidR="00B804C9" w:rsidRDefault="00B804C9">
      <w:pPr>
        <w:spacing w:after="0" w:line="240" w:lineRule="auto"/>
        <w:rPr>
          <w:b/>
          <w:sz w:val="16"/>
          <w:szCs w:val="16"/>
        </w:rPr>
      </w:pPr>
    </w:p>
    <w:p w14:paraId="0000001F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  <w:t>Organisation and Support</w:t>
      </w:r>
    </w:p>
    <w:p w14:paraId="00000020" w14:textId="77777777" w:rsidR="00B804C9" w:rsidRDefault="00E961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team with a named lead and specific roles needs to be in place from initial planning</w:t>
      </w:r>
    </w:p>
    <w:p w14:paraId="00000021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support is essential at all </w:t>
      </w:r>
      <w:proofErr w:type="gramStart"/>
      <w:r>
        <w:rPr>
          <w:color w:val="000000"/>
          <w:sz w:val="20"/>
          <w:szCs w:val="20"/>
        </w:rPr>
        <w:t>times</w:t>
      </w:r>
      <w:proofErr w:type="gramEnd"/>
    </w:p>
    <w:p w14:paraId="00000022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 support is very important, particularly in the lead up to the event</w:t>
      </w:r>
    </w:p>
    <w:p w14:paraId="00000023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Volunteers are essential to help direct participants, manage cloakroom, etc. (they can be given free entry to some sessions, as appropriate)</w:t>
      </w:r>
    </w:p>
    <w:p w14:paraId="00000024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There should be enough support within the</w:t>
      </w:r>
      <w:r>
        <w:rPr>
          <w:color w:val="000000"/>
          <w:sz w:val="20"/>
          <w:szCs w:val="20"/>
        </w:rPr>
        <w:t xml:space="preserve"> centre/department to assist the conference team when necessary </w:t>
      </w:r>
      <w:proofErr w:type="gramStart"/>
      <w:r>
        <w:rPr>
          <w:color w:val="000000"/>
          <w:sz w:val="20"/>
          <w:szCs w:val="20"/>
        </w:rPr>
        <w:t>e.g.</w:t>
      </w:r>
      <w:proofErr w:type="gramEnd"/>
      <w:r>
        <w:rPr>
          <w:color w:val="000000"/>
          <w:sz w:val="20"/>
          <w:szCs w:val="20"/>
        </w:rPr>
        <w:t xml:space="preserve"> reviewing speaker proposals, creating the conference programme, taking responsibility for different aspects of organisation</w:t>
      </w:r>
    </w:p>
    <w:p w14:paraId="00000025" w14:textId="77777777" w:rsidR="00B804C9" w:rsidRDefault="00E961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Conference registration should be done via the BALEAP website</w:t>
      </w:r>
    </w:p>
    <w:p w14:paraId="00000026" w14:textId="77777777" w:rsidR="00B804C9" w:rsidRDefault="00E96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27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ab/>
        <w:t>Finance</w:t>
      </w:r>
    </w:p>
    <w:p w14:paraId="00000028" w14:textId="77777777" w:rsidR="00B804C9" w:rsidRDefault="00E96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Conference costs will vary according to institution, but need to be outlined in a draft budget, based on an attendance of 300-350 delegates.  </w:t>
      </w:r>
      <w:r>
        <w:rPr>
          <w:sz w:val="20"/>
          <w:szCs w:val="20"/>
        </w:rPr>
        <w:t>BALEAP</w:t>
      </w:r>
      <w:r>
        <w:rPr>
          <w:color w:val="000000"/>
          <w:sz w:val="20"/>
          <w:szCs w:val="20"/>
        </w:rPr>
        <w:t xml:space="preserve"> can provide a list of potential costs to consider, but they are likely to include:</w:t>
      </w:r>
    </w:p>
    <w:p w14:paraId="00000029" w14:textId="77777777" w:rsidR="00B804C9" w:rsidRDefault="00E961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</w:t>
      </w:r>
      <w:r>
        <w:rPr>
          <w:color w:val="000000"/>
          <w:sz w:val="20"/>
          <w:szCs w:val="20"/>
        </w:rPr>
        <w:t xml:space="preserve">ive and website costs/overheads </w:t>
      </w:r>
    </w:p>
    <w:p w14:paraId="0000002A" w14:textId="77777777" w:rsidR="00B804C9" w:rsidRDefault="00E961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plenary speakers – these do not normally receive costs for travel from outside the UK and do not receive fees (but sponsorship arranged by organising institutions might cover these)</w:t>
      </w:r>
    </w:p>
    <w:p w14:paraId="0000002B" w14:textId="77777777" w:rsidR="00B804C9" w:rsidRDefault="00E9612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15% contingency should be built into the budget to cover any unforeseen costs </w:t>
      </w:r>
    </w:p>
    <w:p w14:paraId="0000002C" w14:textId="5F328734" w:rsidR="00B804C9" w:rsidRDefault="00E96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sdt>
        <w:sdtPr>
          <w:tag w:val="goog_rdk_16"/>
          <w:id w:val="-992948658"/>
        </w:sdtPr>
        <w:sdtEndPr/>
        <w:sdtContent/>
      </w:sdt>
      <w:sdt>
        <w:sdtPr>
          <w:tag w:val="goog_rdk_17"/>
          <w:id w:val="-319346173"/>
        </w:sdtPr>
        <w:sdtEndPr/>
        <w:sdtContent/>
      </w:sdt>
      <w:r>
        <w:rPr>
          <w:color w:val="000000"/>
          <w:sz w:val="20"/>
          <w:szCs w:val="20"/>
        </w:rPr>
        <w:t>Organisers will need to take responsibility for raising some sponsorship</w:t>
      </w:r>
      <w:r w:rsidR="00772757">
        <w:rPr>
          <w:color w:val="000000"/>
          <w:sz w:val="20"/>
          <w:szCs w:val="20"/>
        </w:rPr>
        <w:t xml:space="preserve"> with the support of the Events Officer</w:t>
      </w:r>
    </w:p>
    <w:p w14:paraId="0000002D" w14:textId="77777777" w:rsidR="00B804C9" w:rsidRDefault="00E961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biennial conference is expected to make a surplus to he</w:t>
      </w:r>
      <w:r>
        <w:rPr>
          <w:color w:val="000000"/>
          <w:sz w:val="20"/>
          <w:szCs w:val="20"/>
        </w:rPr>
        <w:t>lp fund BALEAP activities and which is returned to the organisation</w:t>
      </w:r>
    </w:p>
    <w:p w14:paraId="0000002E" w14:textId="77777777" w:rsidR="00B804C9" w:rsidRDefault="00B80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0"/>
          <w:szCs w:val="20"/>
        </w:rPr>
      </w:pPr>
    </w:p>
    <w:p w14:paraId="0000002F" w14:textId="77777777" w:rsidR="00B804C9" w:rsidRDefault="00E961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ab/>
        <w:t>Submitting a bid</w:t>
      </w:r>
    </w:p>
    <w:p w14:paraId="00000030" w14:textId="79F5696E" w:rsidR="00B804C9" w:rsidRDefault="00E961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bids should address the points above.  Please also submit for consideration suggested theme and possible plenary speakers</w:t>
      </w:r>
    </w:p>
    <w:p w14:paraId="20D4D442" w14:textId="77777777" w:rsidR="0075125A" w:rsidRDefault="0075125A" w:rsidP="0075125A">
      <w:pPr>
        <w:rPr>
          <w:color w:val="000000"/>
          <w:sz w:val="20"/>
          <w:szCs w:val="20"/>
        </w:rPr>
      </w:pPr>
    </w:p>
    <w:p w14:paraId="000BD0BA" w14:textId="77777777" w:rsidR="0040086C" w:rsidRDefault="0040086C" w:rsidP="0075125A">
      <w:pPr>
        <w:rPr>
          <w:b/>
          <w:bCs/>
          <w:color w:val="000000"/>
          <w:sz w:val="20"/>
          <w:szCs w:val="20"/>
        </w:rPr>
      </w:pPr>
    </w:p>
    <w:p w14:paraId="3D3BDC0A" w14:textId="09EDBA2C" w:rsidR="0075125A" w:rsidRPr="0075125A" w:rsidRDefault="0075125A" w:rsidP="0075125A">
      <w:pPr>
        <w:rPr>
          <w:b/>
          <w:bCs/>
          <w:color w:val="000000"/>
          <w:sz w:val="20"/>
          <w:szCs w:val="20"/>
        </w:rPr>
      </w:pPr>
      <w:r w:rsidRPr="0075125A">
        <w:rPr>
          <w:b/>
          <w:bCs/>
          <w:color w:val="000000"/>
          <w:sz w:val="20"/>
          <w:szCs w:val="20"/>
        </w:rPr>
        <w:t>FAQs</w:t>
      </w:r>
    </w:p>
    <w:p w14:paraId="12590FA8" w14:textId="64416E93" w:rsidR="0075125A" w:rsidRDefault="0075125A" w:rsidP="0075125A">
      <w:pPr>
        <w:rPr>
          <w:b/>
          <w:bCs/>
          <w:lang w:eastAsia="en-US"/>
        </w:rPr>
      </w:pPr>
      <w:r>
        <w:rPr>
          <w:b/>
          <w:bCs/>
          <w:lang w:eastAsia="en-US"/>
        </w:rPr>
        <w:t>What is the BALEAP conference?</w:t>
      </w:r>
    </w:p>
    <w:p w14:paraId="7210DDA7" w14:textId="108EC48D" w:rsidR="0075125A" w:rsidRDefault="0075125A" w:rsidP="0075125A">
      <w:pPr>
        <w:rPr>
          <w:lang w:eastAsia="en-US"/>
        </w:rPr>
      </w:pPr>
      <w:r>
        <w:rPr>
          <w:lang w:eastAsia="en-US"/>
        </w:rPr>
        <w:t xml:space="preserve">BALEAP holds a large conference every two years which takes place over several days.  Conferences attract a wide range of participants both from within the UK and internationally, particularly where both in person and virtual attendance is possible.  </w:t>
      </w:r>
    </w:p>
    <w:p w14:paraId="0C143D4B" w14:textId="77777777" w:rsidR="0075125A" w:rsidRDefault="0075125A" w:rsidP="0075125A">
      <w:pPr>
        <w:rPr>
          <w:b/>
          <w:bCs/>
          <w:lang w:eastAsia="en-US"/>
        </w:rPr>
      </w:pPr>
      <w:r>
        <w:rPr>
          <w:b/>
          <w:bCs/>
          <w:lang w:eastAsia="en-US"/>
        </w:rPr>
        <w:t>Why host a BALEAP conference?</w:t>
      </w:r>
    </w:p>
    <w:p w14:paraId="7F800FD4" w14:textId="77777777" w:rsidR="0075125A" w:rsidRDefault="0075125A" w:rsidP="0075125A">
      <w:pPr>
        <w:rPr>
          <w:lang w:eastAsia="en-US"/>
        </w:rPr>
      </w:pPr>
      <w:r>
        <w:rPr>
          <w:lang w:eastAsia="en-US"/>
        </w:rPr>
        <w:t xml:space="preserve">Hosting a conference is an excellent opportunity to become more involved in the work of BALEAP, to raise the profile of your centre and to gain valuable experience in organising a </w:t>
      </w:r>
      <w:proofErr w:type="gramStart"/>
      <w:r>
        <w:rPr>
          <w:lang w:eastAsia="en-US"/>
        </w:rPr>
        <w:t>high profile</w:t>
      </w:r>
      <w:proofErr w:type="gramEnd"/>
      <w:r>
        <w:rPr>
          <w:lang w:eastAsia="en-US"/>
        </w:rPr>
        <w:t xml:space="preserve"> event.  </w:t>
      </w:r>
    </w:p>
    <w:p w14:paraId="761EBAB5" w14:textId="77777777" w:rsidR="0075125A" w:rsidRDefault="0075125A" w:rsidP="0075125A">
      <w:pPr>
        <w:rPr>
          <w:b/>
          <w:bCs/>
          <w:lang w:eastAsia="en-US"/>
        </w:rPr>
      </w:pPr>
      <w:r>
        <w:rPr>
          <w:b/>
          <w:bCs/>
          <w:lang w:eastAsia="en-US"/>
        </w:rPr>
        <w:t>What does hosting a conference involve?</w:t>
      </w:r>
    </w:p>
    <w:p w14:paraId="13EDA944" w14:textId="77777777" w:rsidR="0075125A" w:rsidRDefault="0075125A" w:rsidP="0075125A">
      <w:pPr>
        <w:rPr>
          <w:lang w:eastAsia="en-US"/>
        </w:rPr>
      </w:pPr>
      <w:r>
        <w:rPr>
          <w:lang w:eastAsia="en-US"/>
        </w:rPr>
        <w:t xml:space="preserve">The Conference Bid Checklist gives an indication of factors to consider if you would be interested in hosting a conference.  After the conference, the host is also responsible for editing the </w:t>
      </w:r>
      <w:r>
        <w:rPr>
          <w:i/>
          <w:iCs/>
          <w:lang w:eastAsia="en-US"/>
        </w:rPr>
        <w:t>Conference Proceedings</w:t>
      </w:r>
      <w:r>
        <w:rPr>
          <w:lang w:eastAsia="en-US"/>
        </w:rPr>
        <w:t xml:space="preserve"> (a selection of the papers that have been presented) which is published as a digital volume by Garnet Education.  This is an excellent opportunity to gain experience of editing a volume of papers with the editorial work supported by the BALEAP Conference Administrator who manages the administrative side of the process. </w:t>
      </w:r>
    </w:p>
    <w:p w14:paraId="1F8364C1" w14:textId="77777777" w:rsidR="0075125A" w:rsidRDefault="0075125A" w:rsidP="0075125A"/>
    <w:p w14:paraId="4428C33F" w14:textId="77777777" w:rsidR="0075125A" w:rsidRDefault="0075125A" w:rsidP="0075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75125A">
      <w:headerReference w:type="default" r:id="rId9"/>
      <w:pgSz w:w="11906" w:h="16838"/>
      <w:pgMar w:top="0" w:right="849" w:bottom="397" w:left="993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5E8F" w14:textId="77777777" w:rsidR="00E05595" w:rsidRDefault="00E05595">
      <w:pPr>
        <w:spacing w:after="0" w:line="240" w:lineRule="auto"/>
      </w:pPr>
      <w:r>
        <w:separator/>
      </w:r>
    </w:p>
  </w:endnote>
  <w:endnote w:type="continuationSeparator" w:id="0">
    <w:p w14:paraId="48BB9637" w14:textId="77777777" w:rsidR="00E05595" w:rsidRDefault="00E0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1BF3" w14:textId="77777777" w:rsidR="00E05595" w:rsidRDefault="00E05595">
      <w:pPr>
        <w:spacing w:after="0" w:line="240" w:lineRule="auto"/>
      </w:pPr>
      <w:r>
        <w:separator/>
      </w:r>
    </w:p>
  </w:footnote>
  <w:footnote w:type="continuationSeparator" w:id="0">
    <w:p w14:paraId="49DEBE3D" w14:textId="77777777" w:rsidR="00E05595" w:rsidRDefault="00E0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B804C9" w:rsidRDefault="00E9612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b/>
        <w:color w:val="000000"/>
      </w:rPr>
      <w:t xml:space="preserve">BIENNIAL CONFERENCE BID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28F"/>
    <w:multiLevelType w:val="multilevel"/>
    <w:tmpl w:val="134C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6D0A31"/>
    <w:multiLevelType w:val="multilevel"/>
    <w:tmpl w:val="351A9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FF623C"/>
    <w:multiLevelType w:val="multilevel"/>
    <w:tmpl w:val="AB6A7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24345D"/>
    <w:multiLevelType w:val="multilevel"/>
    <w:tmpl w:val="296C9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0F1D2C"/>
    <w:multiLevelType w:val="multilevel"/>
    <w:tmpl w:val="AB6CC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B17027"/>
    <w:multiLevelType w:val="multilevel"/>
    <w:tmpl w:val="C91A7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4693B"/>
    <w:multiLevelType w:val="multilevel"/>
    <w:tmpl w:val="BA967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2271A7"/>
    <w:multiLevelType w:val="multilevel"/>
    <w:tmpl w:val="A5E6F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643273">
    <w:abstractNumId w:val="3"/>
  </w:num>
  <w:num w:numId="2" w16cid:durableId="719404060">
    <w:abstractNumId w:val="6"/>
  </w:num>
  <w:num w:numId="3" w16cid:durableId="167720618">
    <w:abstractNumId w:val="7"/>
  </w:num>
  <w:num w:numId="4" w16cid:durableId="742216783">
    <w:abstractNumId w:val="2"/>
  </w:num>
  <w:num w:numId="5" w16cid:durableId="23023406">
    <w:abstractNumId w:val="0"/>
  </w:num>
  <w:num w:numId="6" w16cid:durableId="47844703">
    <w:abstractNumId w:val="5"/>
  </w:num>
  <w:num w:numId="7" w16cid:durableId="21632156">
    <w:abstractNumId w:val="4"/>
  </w:num>
  <w:num w:numId="8" w16cid:durableId="94145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C9"/>
    <w:rsid w:val="000A171A"/>
    <w:rsid w:val="00331476"/>
    <w:rsid w:val="0040086C"/>
    <w:rsid w:val="0075125A"/>
    <w:rsid w:val="00772757"/>
    <w:rsid w:val="00980BAC"/>
    <w:rsid w:val="00B804C9"/>
    <w:rsid w:val="00E05595"/>
    <w:rsid w:val="00E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AE2A"/>
  <w15:docId w15:val="{EB7D7E70-4F4C-4992-BE9C-31975C3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2B485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8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DC"/>
  </w:style>
  <w:style w:type="paragraph" w:styleId="Footer">
    <w:name w:val="footer"/>
    <w:basedOn w:val="Normal"/>
    <w:link w:val="Foot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DC"/>
  </w:style>
  <w:style w:type="paragraph" w:styleId="ListParagraph">
    <w:name w:val="List Paragraph"/>
    <w:basedOn w:val="Normal"/>
    <w:uiPriority w:val="34"/>
    <w:qFormat/>
    <w:rsid w:val="00A87EA3"/>
    <w:pPr>
      <w:ind w:left="720"/>
      <w:contextualSpacing/>
    </w:pPr>
  </w:style>
  <w:style w:type="paragraph" w:customStyle="1" w:styleId="Normal1">
    <w:name w:val="Normal1"/>
    <w:basedOn w:val="Normal"/>
    <w:rsid w:val="00A142AC"/>
    <w:pPr>
      <w:spacing w:after="0" w:line="15" w:lineRule="atLeast"/>
    </w:pPr>
    <w:rPr>
      <w:rFonts w:eastAsia="Times New Roman" w:cs="Times New Roman"/>
      <w:color w:val="404A5B"/>
      <w:sz w:val="24"/>
      <w:szCs w:val="24"/>
      <w:lang w:eastAsia="ja-JP"/>
    </w:rPr>
  </w:style>
  <w:style w:type="character" w:customStyle="1" w:styleId="c-21">
    <w:name w:val="c-21"/>
    <w:basedOn w:val="DefaultParagraphFont"/>
    <w:rsid w:val="00A142AC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customStyle="1" w:styleId="c-31">
    <w:name w:val="c-31"/>
    <w:basedOn w:val="DefaultParagraphFont"/>
    <w:rsid w:val="00A142AC"/>
    <w:rPr>
      <w:rFonts w:ascii="Calibri" w:hAnsi="Calibri" w:hint="default"/>
      <w:b/>
      <w:bCs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A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C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Zn/wTyq4S5JLwBE2t2LX61ASA==">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Margaret Brewer</dc:creator>
  <cp:lastModifiedBy>Wallace, Fiona</cp:lastModifiedBy>
  <cp:revision>2</cp:revision>
  <cp:lastPrinted>2022-10-24T09:26:00Z</cp:lastPrinted>
  <dcterms:created xsi:type="dcterms:W3CDTF">2023-03-15T10:27:00Z</dcterms:created>
  <dcterms:modified xsi:type="dcterms:W3CDTF">2023-03-15T10:27:00Z</dcterms:modified>
</cp:coreProperties>
</file>