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15EE2" w14:textId="586C8723" w:rsidR="00D267AB" w:rsidRPr="00D267AB" w:rsidRDefault="00D267AB" w:rsidP="00D26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267AB">
        <w:rPr>
          <w:rFonts w:ascii="Arial" w:eastAsia="Times New Roman" w:hAnsi="Arial" w:cs="Arial"/>
          <w:b/>
          <w:bCs/>
          <w:color w:val="000000"/>
          <w:lang w:eastAsia="en-GB"/>
        </w:rPr>
        <w:t xml:space="preserve">Treasurer report for </w:t>
      </w:r>
      <w:r w:rsidR="008F63BB">
        <w:rPr>
          <w:rFonts w:ascii="Arial" w:eastAsia="Times New Roman" w:hAnsi="Arial" w:cs="Arial"/>
          <w:b/>
          <w:bCs/>
          <w:color w:val="000000"/>
          <w:lang w:eastAsia="en-GB"/>
        </w:rPr>
        <w:t>1</w:t>
      </w:r>
      <w:r w:rsidR="004C5405">
        <w:rPr>
          <w:rFonts w:ascii="Arial" w:eastAsia="Times New Roman" w:hAnsi="Arial" w:cs="Arial"/>
          <w:b/>
          <w:bCs/>
          <w:color w:val="000000"/>
          <w:lang w:eastAsia="en-GB"/>
        </w:rPr>
        <w:t>9</w:t>
      </w:r>
      <w:r w:rsidRPr="00D267AB">
        <w:rPr>
          <w:rFonts w:ascii="Arial" w:eastAsia="Times New Roman" w:hAnsi="Arial" w:cs="Arial"/>
          <w:b/>
          <w:bCs/>
          <w:color w:val="000000"/>
          <w:lang w:eastAsia="en-GB"/>
        </w:rPr>
        <w:t xml:space="preserve"> April 202</w:t>
      </w:r>
      <w:r w:rsidR="004C5405">
        <w:rPr>
          <w:rFonts w:ascii="Arial" w:eastAsia="Times New Roman" w:hAnsi="Arial" w:cs="Arial"/>
          <w:b/>
          <w:bCs/>
          <w:color w:val="000000"/>
          <w:lang w:eastAsia="en-GB"/>
        </w:rPr>
        <w:t>4</w:t>
      </w:r>
      <w:r w:rsidRPr="00D267AB">
        <w:rPr>
          <w:rFonts w:ascii="Arial" w:eastAsia="Times New Roman" w:hAnsi="Arial" w:cs="Arial"/>
          <w:b/>
          <w:bCs/>
          <w:color w:val="000000"/>
          <w:lang w:eastAsia="en-GB"/>
        </w:rPr>
        <w:t xml:space="preserve"> AGM</w:t>
      </w:r>
    </w:p>
    <w:p w14:paraId="7431DE3D" w14:textId="3C764AB7" w:rsidR="00D267AB" w:rsidRPr="00D267AB" w:rsidRDefault="003C7F8B" w:rsidP="00D26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Ben Brown</w:t>
      </w:r>
    </w:p>
    <w:p w14:paraId="3827B7B5" w14:textId="77777777" w:rsidR="00D267AB" w:rsidRPr="00D267AB" w:rsidRDefault="00D267AB" w:rsidP="00D26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6BF63CF" w14:textId="77777777" w:rsidR="00D267AB" w:rsidRPr="00D267AB" w:rsidRDefault="00D267AB" w:rsidP="00D26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267AB">
        <w:rPr>
          <w:rFonts w:ascii="Arial" w:eastAsia="Times New Roman" w:hAnsi="Arial" w:cs="Arial"/>
          <w:color w:val="000000"/>
          <w:lang w:eastAsia="en-GB"/>
        </w:rPr>
        <w:t>As charity trustees and company directors of BALEAP, all Executive Committee members are equally responsible for the financial health of the organisation. </w:t>
      </w:r>
    </w:p>
    <w:p w14:paraId="5764D9DC" w14:textId="77777777" w:rsidR="00D267AB" w:rsidRPr="00D267AB" w:rsidRDefault="00D267AB" w:rsidP="00D26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306A8B5" w14:textId="164FB36C" w:rsidR="00D267AB" w:rsidRPr="00917228" w:rsidRDefault="00D267AB" w:rsidP="00D267AB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D267AB">
        <w:rPr>
          <w:rFonts w:ascii="Arial" w:eastAsia="Times New Roman" w:hAnsi="Arial" w:cs="Arial"/>
          <w:color w:val="000000"/>
          <w:lang w:eastAsia="en-GB"/>
        </w:rPr>
        <w:t>Careful financial management over the past few years has placed BALEAP in a healthy position, with adequate reserves to continue to operate in the current uncertain climate</w:t>
      </w:r>
      <w:r w:rsidR="00080703">
        <w:rPr>
          <w:rFonts w:ascii="Arial" w:eastAsia="Times New Roman" w:hAnsi="Arial" w:cs="Arial"/>
          <w:color w:val="000000"/>
          <w:lang w:eastAsia="en-GB"/>
        </w:rPr>
        <w:t>,</w:t>
      </w:r>
      <w:r w:rsidRPr="00D267AB">
        <w:rPr>
          <w:rFonts w:ascii="Arial" w:eastAsia="Times New Roman" w:hAnsi="Arial" w:cs="Arial"/>
          <w:color w:val="000000"/>
          <w:lang w:eastAsia="en-GB"/>
        </w:rPr>
        <w:t xml:space="preserve"> and support the professional development of its membership. Detailed figures are provided in BALEAP’s annual 202</w:t>
      </w:r>
      <w:r w:rsidR="00917228">
        <w:rPr>
          <w:rFonts w:ascii="Arial" w:eastAsia="Times New Roman" w:hAnsi="Arial" w:cs="Arial"/>
          <w:color w:val="000000"/>
          <w:lang w:eastAsia="en-GB"/>
        </w:rPr>
        <w:t>2</w:t>
      </w:r>
      <w:r w:rsidRPr="00D267AB">
        <w:rPr>
          <w:rFonts w:ascii="Arial" w:eastAsia="Times New Roman" w:hAnsi="Arial" w:cs="Arial"/>
          <w:color w:val="000000"/>
          <w:lang w:eastAsia="en-GB"/>
        </w:rPr>
        <w:t>-202</w:t>
      </w:r>
      <w:r w:rsidR="00917228">
        <w:rPr>
          <w:rFonts w:ascii="Arial" w:eastAsia="Times New Roman" w:hAnsi="Arial" w:cs="Arial"/>
          <w:color w:val="000000"/>
          <w:lang w:eastAsia="en-GB"/>
        </w:rPr>
        <w:t>3</w:t>
      </w:r>
      <w:r w:rsidRPr="00D267AB">
        <w:rPr>
          <w:rFonts w:ascii="Arial" w:eastAsia="Times New Roman" w:hAnsi="Arial" w:cs="Arial"/>
          <w:color w:val="000000"/>
          <w:lang w:eastAsia="en-GB"/>
        </w:rPr>
        <w:t xml:space="preserve"> report and financial statements submitted to the AGM for approval. </w:t>
      </w:r>
      <w:r w:rsidR="00A44DF3">
        <w:rPr>
          <w:rFonts w:ascii="Arial" w:eastAsia="Times New Roman" w:hAnsi="Arial" w:cs="Arial"/>
          <w:color w:val="000000"/>
          <w:lang w:eastAsia="en-GB"/>
        </w:rPr>
        <w:t xml:space="preserve">The healthy financial position has allowed the Executive Team </w:t>
      </w:r>
      <w:r w:rsidR="004C6F69">
        <w:rPr>
          <w:rFonts w:ascii="Arial" w:eastAsia="Times New Roman" w:hAnsi="Arial" w:cs="Arial"/>
          <w:color w:val="000000"/>
          <w:lang w:eastAsia="en-GB"/>
        </w:rPr>
        <w:t xml:space="preserve">to invite a number of bids for the development of a new website. </w:t>
      </w:r>
      <w:r w:rsidR="007F69B6">
        <w:rPr>
          <w:rFonts w:ascii="Arial" w:eastAsia="Times New Roman" w:hAnsi="Arial" w:cs="Arial"/>
          <w:color w:val="000000"/>
          <w:lang w:eastAsia="en-GB"/>
        </w:rPr>
        <w:t xml:space="preserve">BALEAP’s healthy finances have </w:t>
      </w:r>
      <w:r w:rsidR="004C6F69">
        <w:rPr>
          <w:rFonts w:ascii="Arial" w:eastAsia="Times New Roman" w:hAnsi="Arial" w:cs="Arial"/>
          <w:color w:val="000000"/>
          <w:lang w:eastAsia="en-GB"/>
        </w:rPr>
        <w:t xml:space="preserve">also </w:t>
      </w:r>
      <w:r w:rsidR="007F69B6">
        <w:rPr>
          <w:rFonts w:ascii="Arial" w:eastAsia="Times New Roman" w:hAnsi="Arial" w:cs="Arial"/>
          <w:color w:val="000000"/>
          <w:lang w:eastAsia="en-GB"/>
        </w:rPr>
        <w:t xml:space="preserve">enabled the charity to support </w:t>
      </w:r>
      <w:r w:rsidR="00917228">
        <w:rPr>
          <w:rFonts w:ascii="Arial" w:eastAsia="Times New Roman" w:hAnsi="Arial" w:cs="Arial"/>
          <w:color w:val="000000"/>
          <w:lang w:eastAsia="en-GB"/>
        </w:rPr>
        <w:t xml:space="preserve">a number of </w:t>
      </w:r>
      <w:r w:rsidR="007F69B6">
        <w:rPr>
          <w:rFonts w:ascii="Arial" w:eastAsia="Times New Roman" w:hAnsi="Arial" w:cs="Arial"/>
          <w:color w:val="000000"/>
          <w:lang w:eastAsia="en-GB"/>
        </w:rPr>
        <w:t>face-to-face events</w:t>
      </w:r>
      <w:r w:rsidR="00E03033">
        <w:rPr>
          <w:rFonts w:ascii="Arial" w:eastAsia="Times New Roman" w:hAnsi="Arial" w:cs="Arial"/>
          <w:color w:val="000000"/>
          <w:lang w:eastAsia="en-GB"/>
        </w:rPr>
        <w:t xml:space="preserve">, including </w:t>
      </w:r>
      <w:r w:rsidR="00917228">
        <w:rPr>
          <w:rFonts w:ascii="Arial" w:eastAsia="Times New Roman" w:hAnsi="Arial" w:cs="Arial"/>
          <w:color w:val="000000"/>
          <w:lang w:eastAsia="en-GB"/>
        </w:rPr>
        <w:t>the 2023 biennial conference in University of Warwick</w:t>
      </w:r>
      <w:r w:rsidR="006A631D">
        <w:rPr>
          <w:rFonts w:ascii="Arial" w:eastAsia="Times New Roman" w:hAnsi="Arial" w:cs="Arial"/>
          <w:color w:val="000000"/>
          <w:lang w:eastAsia="en-GB"/>
        </w:rPr>
        <w:t xml:space="preserve">; </w:t>
      </w:r>
      <w:r w:rsidR="00E03033">
        <w:rPr>
          <w:rFonts w:ascii="Arial" w:eastAsia="Times New Roman" w:hAnsi="Arial" w:cs="Arial"/>
          <w:color w:val="000000"/>
          <w:lang w:eastAsia="en-GB"/>
        </w:rPr>
        <w:t>PIMs in</w:t>
      </w:r>
      <w:r w:rsidR="00917228">
        <w:rPr>
          <w:rFonts w:ascii="Arial" w:eastAsia="Times New Roman" w:hAnsi="Arial" w:cs="Arial"/>
          <w:color w:val="000000"/>
          <w:lang w:eastAsia="en-GB"/>
        </w:rPr>
        <w:t xml:space="preserve"> the</w:t>
      </w:r>
      <w:r w:rsidR="00E03033">
        <w:rPr>
          <w:rFonts w:ascii="Arial" w:eastAsia="Times New Roman" w:hAnsi="Arial" w:cs="Arial"/>
          <w:color w:val="000000"/>
          <w:lang w:eastAsia="en-GB"/>
        </w:rPr>
        <w:t xml:space="preserve"> Universities of</w:t>
      </w:r>
      <w:r w:rsidR="00A44DF3">
        <w:rPr>
          <w:rFonts w:ascii="Arial" w:eastAsia="Times New Roman" w:hAnsi="Arial" w:cs="Arial"/>
          <w:color w:val="000000"/>
          <w:lang w:eastAsia="en-GB"/>
        </w:rPr>
        <w:t xml:space="preserve"> Durham, Heriot-Watt and King’s College London</w:t>
      </w:r>
      <w:r w:rsidR="006A631D">
        <w:rPr>
          <w:rFonts w:ascii="Arial" w:eastAsia="Times New Roman" w:hAnsi="Arial" w:cs="Arial"/>
          <w:color w:val="000000"/>
          <w:lang w:eastAsia="en-GB"/>
        </w:rPr>
        <w:t>;</w:t>
      </w:r>
      <w:r w:rsidR="00E03033">
        <w:rPr>
          <w:rFonts w:ascii="Arial" w:eastAsia="Times New Roman" w:hAnsi="Arial" w:cs="Arial"/>
          <w:color w:val="000000"/>
          <w:lang w:eastAsia="en-GB"/>
        </w:rPr>
        <w:t xml:space="preserve"> and planning for </w:t>
      </w:r>
      <w:r w:rsidR="00A44DF3">
        <w:rPr>
          <w:rFonts w:ascii="Arial" w:eastAsia="Times New Roman" w:hAnsi="Arial" w:cs="Arial"/>
          <w:color w:val="000000"/>
          <w:lang w:eastAsia="en-GB"/>
        </w:rPr>
        <w:t xml:space="preserve">a PIM in the University of Portsmouth, and </w:t>
      </w:r>
      <w:r w:rsidR="00E03033">
        <w:rPr>
          <w:rFonts w:ascii="Arial" w:eastAsia="Times New Roman" w:hAnsi="Arial" w:cs="Arial"/>
          <w:color w:val="000000"/>
          <w:lang w:eastAsia="en-GB"/>
        </w:rPr>
        <w:t xml:space="preserve">the charity’s first ever international PIM at Nazarbayev University in Kazakhstan. </w:t>
      </w:r>
      <w:r w:rsidR="00F14DDD">
        <w:rPr>
          <w:rFonts w:ascii="Arial" w:eastAsia="Times New Roman" w:hAnsi="Arial" w:cs="Arial"/>
          <w:color w:val="000000"/>
          <w:lang w:eastAsia="en-GB"/>
        </w:rPr>
        <w:t>Robust financial stewardship has also supported the planning of</w:t>
      </w:r>
      <w:r w:rsidR="00917228">
        <w:rPr>
          <w:rFonts w:ascii="Arial" w:eastAsia="Times New Roman" w:hAnsi="Arial" w:cs="Arial"/>
          <w:color w:val="000000"/>
          <w:lang w:eastAsia="en-GB"/>
        </w:rPr>
        <w:t xml:space="preserve"> the 2025 biennial conference at the University of Plymouth</w:t>
      </w:r>
      <w:r w:rsidR="00F14DDD">
        <w:rPr>
          <w:rFonts w:ascii="Arial" w:eastAsia="Times New Roman" w:hAnsi="Arial" w:cs="Arial"/>
          <w:color w:val="000000"/>
          <w:lang w:eastAsia="en-GB"/>
        </w:rPr>
        <w:t xml:space="preserve">, </w:t>
      </w:r>
      <w:r w:rsidR="004C6EBD">
        <w:rPr>
          <w:rFonts w:ascii="Arial" w:eastAsia="Times New Roman" w:hAnsi="Arial" w:cs="Arial"/>
          <w:color w:val="000000"/>
          <w:lang w:eastAsia="en-GB"/>
        </w:rPr>
        <w:t xml:space="preserve">as BALEAP’s reserves have </w:t>
      </w:r>
      <w:r w:rsidRPr="00D267AB">
        <w:rPr>
          <w:rFonts w:ascii="Arial" w:eastAsia="Times New Roman" w:hAnsi="Arial" w:cs="Arial"/>
          <w:color w:val="000000"/>
          <w:lang w:eastAsia="en-GB"/>
        </w:rPr>
        <w:t>enabl</w:t>
      </w:r>
      <w:r w:rsidR="004C6EBD">
        <w:rPr>
          <w:rFonts w:ascii="Arial" w:eastAsia="Times New Roman" w:hAnsi="Arial" w:cs="Arial"/>
          <w:color w:val="000000"/>
          <w:lang w:eastAsia="en-GB"/>
        </w:rPr>
        <w:t>ed</w:t>
      </w:r>
      <w:r w:rsidRPr="00D267AB">
        <w:rPr>
          <w:rFonts w:ascii="Arial" w:eastAsia="Times New Roman" w:hAnsi="Arial" w:cs="Arial"/>
          <w:color w:val="000000"/>
          <w:lang w:eastAsia="en-GB"/>
        </w:rPr>
        <w:t xml:space="preserve"> the conference team to</w:t>
      </w:r>
      <w:r w:rsidR="004C6EBD">
        <w:rPr>
          <w:rFonts w:ascii="Arial" w:eastAsia="Times New Roman" w:hAnsi="Arial" w:cs="Arial"/>
          <w:color w:val="000000"/>
          <w:lang w:eastAsia="en-GB"/>
        </w:rPr>
        <w:t xml:space="preserve"> confidently meet operational costs</w:t>
      </w:r>
      <w:r w:rsidR="003915C7">
        <w:rPr>
          <w:rFonts w:ascii="Arial" w:eastAsia="Times New Roman" w:hAnsi="Arial" w:cs="Arial"/>
          <w:color w:val="000000"/>
          <w:lang w:eastAsia="en-GB"/>
        </w:rPr>
        <w:t xml:space="preserve"> incurred</w:t>
      </w:r>
      <w:r w:rsidR="004C6EBD">
        <w:rPr>
          <w:rFonts w:ascii="Arial" w:eastAsia="Times New Roman" w:hAnsi="Arial" w:cs="Arial"/>
          <w:color w:val="000000"/>
          <w:lang w:eastAsia="en-GB"/>
        </w:rPr>
        <w:t xml:space="preserve"> and </w:t>
      </w:r>
      <w:r w:rsidRPr="00D267AB">
        <w:rPr>
          <w:rFonts w:ascii="Arial" w:eastAsia="Times New Roman" w:hAnsi="Arial" w:cs="Arial"/>
          <w:color w:val="000000"/>
          <w:lang w:eastAsia="en-GB"/>
        </w:rPr>
        <w:t xml:space="preserve">plan the event </w:t>
      </w:r>
      <w:r w:rsidR="00F14DDD">
        <w:rPr>
          <w:rFonts w:ascii="Arial" w:eastAsia="Times New Roman" w:hAnsi="Arial" w:cs="Arial"/>
          <w:color w:val="000000"/>
          <w:lang w:eastAsia="en-GB"/>
        </w:rPr>
        <w:t>keeping registration costs to a minimum.</w:t>
      </w:r>
      <w:r w:rsidR="004C6F69">
        <w:rPr>
          <w:rFonts w:ascii="Arial" w:eastAsia="Times New Roman" w:hAnsi="Arial" w:cs="Arial"/>
          <w:color w:val="000000"/>
          <w:lang w:eastAsia="en-GB"/>
        </w:rPr>
        <w:t xml:space="preserve"> However, the challenging external context and rising costs have forced a review of BALEAP’s fee structure. A revised fee structure has been presented to members, applicable from 1</w:t>
      </w:r>
      <w:r w:rsidR="004C6F69" w:rsidRPr="004C6F69">
        <w:rPr>
          <w:rFonts w:ascii="Arial" w:eastAsia="Times New Roman" w:hAnsi="Arial" w:cs="Arial"/>
          <w:color w:val="000000"/>
          <w:vertAlign w:val="superscript"/>
          <w:lang w:eastAsia="en-GB"/>
        </w:rPr>
        <w:t>st</w:t>
      </w:r>
      <w:r w:rsidR="004C6F69">
        <w:rPr>
          <w:rFonts w:ascii="Arial" w:eastAsia="Times New Roman" w:hAnsi="Arial" w:cs="Arial"/>
          <w:color w:val="000000"/>
          <w:lang w:eastAsia="en-GB"/>
        </w:rPr>
        <w:t xml:space="preserve"> August</w:t>
      </w:r>
      <w:r w:rsidR="00080703">
        <w:rPr>
          <w:rFonts w:ascii="Arial" w:eastAsia="Times New Roman" w:hAnsi="Arial" w:cs="Arial"/>
          <w:color w:val="000000"/>
          <w:lang w:eastAsia="en-GB"/>
        </w:rPr>
        <w:t>, 2024</w:t>
      </w:r>
      <w:r w:rsidR="00D90D00">
        <w:rPr>
          <w:rFonts w:ascii="Arial" w:eastAsia="Times New Roman" w:hAnsi="Arial" w:cs="Arial"/>
          <w:color w:val="000000"/>
          <w:lang w:eastAsia="en-GB"/>
        </w:rPr>
        <w:t>,</w:t>
      </w:r>
      <w:r w:rsidR="004C6F69">
        <w:rPr>
          <w:rFonts w:ascii="Arial" w:eastAsia="Times New Roman" w:hAnsi="Arial" w:cs="Arial"/>
          <w:color w:val="000000"/>
          <w:lang w:eastAsia="en-GB"/>
        </w:rPr>
        <w:t xml:space="preserve"> which retains the current fees</w:t>
      </w:r>
      <w:r w:rsidR="00D90D00">
        <w:rPr>
          <w:rFonts w:ascii="Arial" w:eastAsia="Times New Roman" w:hAnsi="Arial" w:cs="Arial"/>
          <w:color w:val="000000"/>
          <w:lang w:eastAsia="en-GB"/>
        </w:rPr>
        <w:t xml:space="preserve"> for individual members, and offers a reduced</w:t>
      </w:r>
      <w:r w:rsidR="00080703">
        <w:rPr>
          <w:rFonts w:ascii="Arial" w:eastAsia="Times New Roman" w:hAnsi="Arial" w:cs="Arial"/>
          <w:color w:val="000000"/>
          <w:lang w:eastAsia="en-GB"/>
        </w:rPr>
        <w:t>,</w:t>
      </w:r>
      <w:r w:rsidR="00D90D00">
        <w:rPr>
          <w:rFonts w:ascii="Arial" w:eastAsia="Times New Roman" w:hAnsi="Arial" w:cs="Arial"/>
          <w:color w:val="000000"/>
          <w:lang w:eastAsia="en-GB"/>
        </w:rPr>
        <w:t xml:space="preserve"> combined fee for institutional membership plus BAS accreditation, but increases non-accredited institutional and associate membership fees, as well as costs for BAS accreditation visits, to ensure BALEAP can maintain its healthy financial position</w:t>
      </w:r>
      <w:r w:rsidR="00080703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D90D00">
        <w:rPr>
          <w:rFonts w:ascii="Arial" w:eastAsia="Times New Roman" w:hAnsi="Arial" w:cs="Arial"/>
          <w:color w:val="000000"/>
          <w:lang w:eastAsia="en-GB"/>
        </w:rPr>
        <w:t>and continue with its charitable function</w:t>
      </w:r>
      <w:r w:rsidR="00080703">
        <w:rPr>
          <w:rFonts w:ascii="Arial" w:eastAsia="Times New Roman" w:hAnsi="Arial" w:cs="Arial"/>
          <w:color w:val="000000"/>
          <w:lang w:eastAsia="en-GB"/>
        </w:rPr>
        <w:t xml:space="preserve"> in the future. A further achievement has been the establishment of a new process by which BAS assessors can claim fees from assessment visits, directly from BALEAP rather than the institution being accredited.</w:t>
      </w:r>
    </w:p>
    <w:p w14:paraId="41831526" w14:textId="77777777" w:rsidR="00D267AB" w:rsidRPr="00D267AB" w:rsidRDefault="00D267AB" w:rsidP="00D26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410C87E" w14:textId="4F1F328B" w:rsidR="00D267AB" w:rsidRDefault="00D267AB" w:rsidP="00D267AB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D267AB">
        <w:rPr>
          <w:rFonts w:ascii="Arial" w:eastAsia="Times New Roman" w:hAnsi="Arial" w:cs="Arial"/>
          <w:color w:val="000000"/>
          <w:lang w:eastAsia="en-GB"/>
        </w:rPr>
        <w:t xml:space="preserve">In </w:t>
      </w:r>
      <w:r w:rsidR="002277A9">
        <w:rPr>
          <w:rFonts w:ascii="Arial" w:eastAsia="Times New Roman" w:hAnsi="Arial" w:cs="Arial"/>
          <w:color w:val="000000"/>
          <w:lang w:eastAsia="en-GB"/>
        </w:rPr>
        <w:t xml:space="preserve">response to the </w:t>
      </w:r>
      <w:r w:rsidRPr="00D267AB">
        <w:rPr>
          <w:rFonts w:ascii="Arial" w:eastAsia="Times New Roman" w:hAnsi="Arial" w:cs="Arial"/>
          <w:color w:val="000000"/>
          <w:lang w:eastAsia="en-GB"/>
        </w:rPr>
        <w:t>August 2021</w:t>
      </w:r>
      <w:r w:rsidR="002277A9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D267AB">
        <w:rPr>
          <w:rFonts w:ascii="Arial" w:eastAsia="Times New Roman" w:hAnsi="Arial" w:cs="Arial"/>
          <w:color w:val="000000"/>
          <w:lang w:eastAsia="en-GB"/>
        </w:rPr>
        <w:t>survey sent to the BALEAP mailing list</w:t>
      </w:r>
      <w:r w:rsidR="00EB5AA3">
        <w:rPr>
          <w:rFonts w:ascii="Arial" w:eastAsia="Times New Roman" w:hAnsi="Arial" w:cs="Arial"/>
          <w:color w:val="000000"/>
          <w:lang w:eastAsia="en-GB"/>
        </w:rPr>
        <w:t>,</w:t>
      </w:r>
      <w:r w:rsidRPr="00D267AB">
        <w:rPr>
          <w:rFonts w:ascii="Arial" w:eastAsia="Times New Roman" w:hAnsi="Arial" w:cs="Arial"/>
          <w:color w:val="000000"/>
          <w:lang w:eastAsia="en-GB"/>
        </w:rPr>
        <w:t xml:space="preserve"> inviting members to suggest further ideas to ensure that surplus</w:t>
      </w:r>
      <w:r w:rsidR="003915C7">
        <w:rPr>
          <w:rFonts w:ascii="Arial" w:eastAsia="Times New Roman" w:hAnsi="Arial" w:cs="Arial"/>
          <w:color w:val="000000"/>
          <w:lang w:eastAsia="en-GB"/>
        </w:rPr>
        <w:t xml:space="preserve"> funds</w:t>
      </w:r>
      <w:r w:rsidRPr="00D267AB">
        <w:rPr>
          <w:rFonts w:ascii="Arial" w:eastAsia="Times New Roman" w:hAnsi="Arial" w:cs="Arial"/>
          <w:color w:val="000000"/>
          <w:lang w:eastAsia="en-GB"/>
        </w:rPr>
        <w:t xml:space="preserve"> from previous years </w:t>
      </w:r>
      <w:r w:rsidR="003915C7">
        <w:rPr>
          <w:rFonts w:ascii="Arial" w:eastAsia="Times New Roman" w:hAnsi="Arial" w:cs="Arial"/>
          <w:color w:val="000000"/>
          <w:lang w:eastAsia="en-GB"/>
        </w:rPr>
        <w:t>are</w:t>
      </w:r>
      <w:r w:rsidRPr="00D267AB">
        <w:rPr>
          <w:rFonts w:ascii="Arial" w:eastAsia="Times New Roman" w:hAnsi="Arial" w:cs="Arial"/>
          <w:color w:val="000000"/>
          <w:lang w:eastAsia="en-GB"/>
        </w:rPr>
        <w:t xml:space="preserve"> re-invested into benefits for the community</w:t>
      </w:r>
      <w:r w:rsidR="002277A9">
        <w:rPr>
          <w:rFonts w:ascii="Arial" w:eastAsia="Times New Roman" w:hAnsi="Arial" w:cs="Arial"/>
          <w:color w:val="000000"/>
          <w:lang w:eastAsia="en-GB"/>
        </w:rPr>
        <w:t xml:space="preserve">, a number of suggestions have been implemented </w:t>
      </w:r>
      <w:r w:rsidRPr="00D267AB">
        <w:rPr>
          <w:rFonts w:ascii="Arial" w:eastAsia="Times New Roman" w:hAnsi="Arial" w:cs="Arial"/>
          <w:color w:val="000000"/>
          <w:lang w:eastAsia="en-GB"/>
        </w:rPr>
        <w:t>in line with the organisational values</w:t>
      </w:r>
      <w:r w:rsidR="00EC3935">
        <w:rPr>
          <w:rFonts w:ascii="Arial" w:eastAsia="Times New Roman" w:hAnsi="Arial" w:cs="Arial"/>
          <w:color w:val="000000"/>
          <w:lang w:eastAsia="en-GB"/>
        </w:rPr>
        <w:t>. These i</w:t>
      </w:r>
      <w:r w:rsidR="002277A9">
        <w:rPr>
          <w:rFonts w:ascii="Arial" w:eastAsia="Times New Roman" w:hAnsi="Arial" w:cs="Arial"/>
          <w:color w:val="000000"/>
          <w:lang w:eastAsia="en-GB"/>
        </w:rPr>
        <w:t>nclud</w:t>
      </w:r>
      <w:r w:rsidR="00EC3935">
        <w:rPr>
          <w:rFonts w:ascii="Arial" w:eastAsia="Times New Roman" w:hAnsi="Arial" w:cs="Arial"/>
          <w:color w:val="000000"/>
          <w:lang w:eastAsia="en-GB"/>
        </w:rPr>
        <w:t>e</w:t>
      </w:r>
      <w:r w:rsidR="002277A9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3915C7">
        <w:rPr>
          <w:rFonts w:ascii="Arial" w:eastAsia="Times New Roman" w:hAnsi="Arial" w:cs="Arial"/>
          <w:color w:val="000000"/>
          <w:lang w:eastAsia="en-GB"/>
        </w:rPr>
        <w:t xml:space="preserve">supporting </w:t>
      </w:r>
      <w:r w:rsidR="002277A9">
        <w:rPr>
          <w:rFonts w:ascii="Arial" w:eastAsia="Times New Roman" w:hAnsi="Arial" w:cs="Arial"/>
          <w:color w:val="000000"/>
          <w:lang w:eastAsia="en-GB"/>
        </w:rPr>
        <w:t xml:space="preserve">five </w:t>
      </w:r>
      <w:r w:rsidR="00022F12">
        <w:rPr>
          <w:rFonts w:ascii="Arial" w:eastAsia="Times New Roman" w:hAnsi="Arial" w:cs="Arial"/>
          <w:color w:val="000000"/>
          <w:lang w:eastAsia="en-GB"/>
        </w:rPr>
        <w:t xml:space="preserve">Research Funding </w:t>
      </w:r>
      <w:r w:rsidR="002277A9">
        <w:rPr>
          <w:rFonts w:ascii="Arial" w:eastAsia="Times New Roman" w:hAnsi="Arial" w:cs="Arial"/>
          <w:color w:val="000000"/>
          <w:lang w:eastAsia="en-GB"/>
        </w:rPr>
        <w:t>awards of up to £5,000</w:t>
      </w:r>
      <w:r w:rsidR="00022F12">
        <w:rPr>
          <w:rFonts w:ascii="Arial" w:eastAsia="Times New Roman" w:hAnsi="Arial" w:cs="Arial"/>
          <w:color w:val="000000"/>
          <w:lang w:eastAsia="en-GB"/>
        </w:rPr>
        <w:t xml:space="preserve"> on broad areas which further the development of the field of EAP, and support for a Scoping Study o</w:t>
      </w:r>
      <w:r w:rsidR="00F37E83">
        <w:rPr>
          <w:rFonts w:ascii="Arial" w:eastAsia="Times New Roman" w:hAnsi="Arial" w:cs="Arial"/>
          <w:color w:val="000000"/>
          <w:lang w:eastAsia="en-GB"/>
        </w:rPr>
        <w:t>n</w:t>
      </w:r>
      <w:r w:rsidR="00022F12">
        <w:rPr>
          <w:rFonts w:ascii="Arial" w:eastAsia="Times New Roman" w:hAnsi="Arial" w:cs="Arial"/>
          <w:color w:val="000000"/>
          <w:lang w:eastAsia="en-GB"/>
        </w:rPr>
        <w:t xml:space="preserve"> Access to</w:t>
      </w:r>
      <w:r w:rsidR="00F37E83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022F12">
        <w:rPr>
          <w:rFonts w:ascii="Arial" w:eastAsia="Times New Roman" w:hAnsi="Arial" w:cs="Arial"/>
          <w:color w:val="000000"/>
          <w:lang w:eastAsia="en-GB"/>
        </w:rPr>
        <w:t xml:space="preserve">Literature. </w:t>
      </w:r>
      <w:r w:rsidR="00A44DF3">
        <w:rPr>
          <w:rFonts w:ascii="Arial" w:eastAsia="Times New Roman" w:hAnsi="Arial" w:cs="Arial"/>
          <w:color w:val="000000"/>
          <w:lang w:eastAsia="en-GB"/>
        </w:rPr>
        <w:t>The f</w:t>
      </w:r>
      <w:r w:rsidR="00A44DF3">
        <w:rPr>
          <w:rFonts w:ascii="Arial" w:eastAsia="Times New Roman" w:hAnsi="Arial" w:cs="Arial"/>
          <w:color w:val="000000"/>
          <w:lang w:eastAsia="en-GB"/>
        </w:rPr>
        <w:t>ive</w:t>
      </w:r>
      <w:r w:rsidR="00A44DF3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A44DF3" w:rsidRPr="00D267AB">
        <w:rPr>
          <w:rFonts w:ascii="Arial" w:eastAsia="Times New Roman" w:hAnsi="Arial" w:cs="Arial"/>
          <w:color w:val="000000"/>
          <w:lang w:eastAsia="en-GB"/>
        </w:rPr>
        <w:t xml:space="preserve">projects </w:t>
      </w:r>
      <w:r w:rsidR="00A44DF3">
        <w:rPr>
          <w:rFonts w:ascii="Arial" w:eastAsia="Times New Roman" w:hAnsi="Arial" w:cs="Arial"/>
          <w:color w:val="000000"/>
          <w:lang w:eastAsia="en-GB"/>
        </w:rPr>
        <w:t>which benefitted from the award are progressing with the research</w:t>
      </w:r>
      <w:r w:rsidR="00A44DF3">
        <w:rPr>
          <w:rFonts w:ascii="Arial" w:eastAsia="Times New Roman" w:hAnsi="Arial" w:cs="Arial"/>
          <w:color w:val="000000"/>
          <w:lang w:eastAsia="en-GB"/>
        </w:rPr>
        <w:t>, and the Access to Literature Study is nearing completion.</w:t>
      </w:r>
      <w:r w:rsidR="0093561E">
        <w:rPr>
          <w:rFonts w:ascii="Arial" w:eastAsia="Times New Roman" w:hAnsi="Arial" w:cs="Arial"/>
          <w:color w:val="000000"/>
          <w:lang w:eastAsia="en-GB"/>
        </w:rPr>
        <w:t xml:space="preserve"> S</w:t>
      </w:r>
      <w:r w:rsidR="00610EB0">
        <w:rPr>
          <w:rFonts w:ascii="Arial" w:eastAsia="Times New Roman" w:hAnsi="Arial" w:cs="Arial"/>
          <w:color w:val="000000"/>
          <w:lang w:eastAsia="en-GB"/>
        </w:rPr>
        <w:t xml:space="preserve">upport </w:t>
      </w:r>
      <w:r w:rsidR="003915C7">
        <w:rPr>
          <w:rFonts w:ascii="Arial" w:eastAsia="Times New Roman" w:hAnsi="Arial" w:cs="Arial"/>
          <w:color w:val="000000"/>
          <w:lang w:eastAsia="en-GB"/>
        </w:rPr>
        <w:t xml:space="preserve">for </w:t>
      </w:r>
      <w:r w:rsidR="00A44DF3">
        <w:rPr>
          <w:rFonts w:ascii="Arial" w:eastAsia="Times New Roman" w:hAnsi="Arial" w:cs="Arial"/>
          <w:color w:val="000000"/>
          <w:lang w:eastAsia="en-GB"/>
        </w:rPr>
        <w:t>SIGs</w:t>
      </w:r>
      <w:r w:rsidR="00080703">
        <w:rPr>
          <w:rFonts w:ascii="Arial" w:eastAsia="Times New Roman" w:hAnsi="Arial" w:cs="Arial"/>
          <w:color w:val="000000"/>
          <w:lang w:eastAsia="en-GB"/>
        </w:rPr>
        <w:t>’</w:t>
      </w:r>
      <w:r w:rsidR="00A44DF3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93561E">
        <w:rPr>
          <w:rFonts w:ascii="Arial" w:eastAsia="Times New Roman" w:hAnsi="Arial" w:cs="Arial"/>
          <w:color w:val="000000"/>
          <w:lang w:eastAsia="en-GB"/>
        </w:rPr>
        <w:t>face-to-face activities</w:t>
      </w:r>
      <w:r w:rsidR="003915C7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610EB0">
        <w:rPr>
          <w:rFonts w:ascii="Arial" w:eastAsia="Times New Roman" w:hAnsi="Arial" w:cs="Arial"/>
          <w:color w:val="000000"/>
          <w:lang w:eastAsia="en-GB"/>
        </w:rPr>
        <w:t xml:space="preserve">has been available through the SIGs annual fund and in subsidised attendance at the 2023 conference, to enable </w:t>
      </w:r>
      <w:r w:rsidR="003915C7">
        <w:rPr>
          <w:rFonts w:ascii="Arial" w:eastAsia="Times New Roman" w:hAnsi="Arial" w:cs="Arial"/>
          <w:color w:val="000000"/>
          <w:lang w:eastAsia="en-GB"/>
        </w:rPr>
        <w:t xml:space="preserve">the </w:t>
      </w:r>
      <w:r w:rsidR="00610EB0">
        <w:rPr>
          <w:rFonts w:ascii="Arial" w:eastAsia="Times New Roman" w:hAnsi="Arial" w:cs="Arial"/>
          <w:color w:val="000000"/>
          <w:lang w:eastAsia="en-GB"/>
        </w:rPr>
        <w:t xml:space="preserve">SIGs to develop their </w:t>
      </w:r>
      <w:r w:rsidR="003915C7">
        <w:rPr>
          <w:rFonts w:ascii="Arial" w:eastAsia="Times New Roman" w:hAnsi="Arial" w:cs="Arial"/>
          <w:color w:val="000000"/>
          <w:lang w:eastAsia="en-GB"/>
        </w:rPr>
        <w:t>profiles and network</w:t>
      </w:r>
      <w:r w:rsidR="003A00FD">
        <w:rPr>
          <w:rFonts w:ascii="Arial" w:eastAsia="Times New Roman" w:hAnsi="Arial" w:cs="Arial"/>
          <w:color w:val="000000"/>
          <w:lang w:eastAsia="en-GB"/>
        </w:rPr>
        <w:t>s</w:t>
      </w:r>
      <w:r w:rsidR="003915C7">
        <w:rPr>
          <w:rFonts w:ascii="Arial" w:eastAsia="Times New Roman" w:hAnsi="Arial" w:cs="Arial"/>
          <w:color w:val="000000"/>
          <w:lang w:eastAsia="en-GB"/>
        </w:rPr>
        <w:t>.</w:t>
      </w:r>
      <w:r w:rsidR="00610EB0">
        <w:rPr>
          <w:rFonts w:ascii="Arial" w:eastAsia="Times New Roman" w:hAnsi="Arial" w:cs="Arial"/>
          <w:color w:val="000000"/>
          <w:lang w:eastAsia="en-GB"/>
        </w:rPr>
        <w:t xml:space="preserve"> </w:t>
      </w:r>
    </w:p>
    <w:p w14:paraId="06951EFA" w14:textId="21D2129F" w:rsidR="00022F12" w:rsidRDefault="00022F12" w:rsidP="00D26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3212146" w14:textId="77777777" w:rsidR="00022F12" w:rsidRPr="00D267AB" w:rsidRDefault="00022F12" w:rsidP="00D26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2E85719" w14:textId="77777777" w:rsidR="00D267AB" w:rsidRPr="00D267AB" w:rsidRDefault="00D267AB" w:rsidP="00D26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662454E" w14:textId="3490F05C" w:rsidR="00D267AB" w:rsidRPr="00D267AB" w:rsidRDefault="00D267AB" w:rsidP="00D267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267AB">
        <w:rPr>
          <w:rFonts w:ascii="Arial" w:eastAsia="Times New Roman" w:hAnsi="Arial" w:cs="Arial"/>
          <w:b/>
          <w:bCs/>
          <w:color w:val="000000"/>
          <w:lang w:eastAsia="en-GB"/>
        </w:rPr>
        <w:t>Treasurer slide, 202</w:t>
      </w:r>
      <w:r w:rsidR="00917228">
        <w:rPr>
          <w:rFonts w:ascii="Arial" w:eastAsia="Times New Roman" w:hAnsi="Arial" w:cs="Arial"/>
          <w:b/>
          <w:bCs/>
          <w:color w:val="000000"/>
          <w:lang w:eastAsia="en-GB"/>
        </w:rPr>
        <w:t>4</w:t>
      </w:r>
      <w:r w:rsidRPr="00D267AB">
        <w:rPr>
          <w:rFonts w:ascii="Arial" w:eastAsia="Times New Roman" w:hAnsi="Arial" w:cs="Arial"/>
          <w:b/>
          <w:bCs/>
          <w:color w:val="000000"/>
          <w:lang w:eastAsia="en-GB"/>
        </w:rPr>
        <w:t xml:space="preserve"> AGM</w:t>
      </w:r>
    </w:p>
    <w:p w14:paraId="73099866" w14:textId="2C2E2B6D" w:rsidR="00D267AB" w:rsidRPr="00D267AB" w:rsidRDefault="00D267AB" w:rsidP="00D26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22883CE" w14:textId="675A0400" w:rsidR="00D41C68" w:rsidRPr="00D267AB" w:rsidRDefault="00D22FC6" w:rsidP="00D267AB">
      <w:r w:rsidRPr="00D22FC6">
        <w:rPr>
          <w:noProof/>
        </w:rPr>
        <w:lastRenderedPageBreak/>
        <w:drawing>
          <wp:inline distT="0" distB="0" distL="0" distR="0" wp14:anchorId="4EEB8ADB" wp14:editId="3D3AD258">
            <wp:extent cx="4572396" cy="257578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2575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1C68" w:rsidRPr="00D267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E3A"/>
    <w:rsid w:val="00022F12"/>
    <w:rsid w:val="00080703"/>
    <w:rsid w:val="000D4A02"/>
    <w:rsid w:val="000E52C3"/>
    <w:rsid w:val="00206E3A"/>
    <w:rsid w:val="002277A9"/>
    <w:rsid w:val="00375EC8"/>
    <w:rsid w:val="003915C7"/>
    <w:rsid w:val="003A00FD"/>
    <w:rsid w:val="003C7F8B"/>
    <w:rsid w:val="004052D0"/>
    <w:rsid w:val="004C5405"/>
    <w:rsid w:val="004C6EBD"/>
    <w:rsid w:val="004C6F69"/>
    <w:rsid w:val="004E2227"/>
    <w:rsid w:val="005A17B5"/>
    <w:rsid w:val="005B14D9"/>
    <w:rsid w:val="00610EB0"/>
    <w:rsid w:val="006546A1"/>
    <w:rsid w:val="006A631D"/>
    <w:rsid w:val="007321A3"/>
    <w:rsid w:val="007F69B6"/>
    <w:rsid w:val="00845AA0"/>
    <w:rsid w:val="00886B30"/>
    <w:rsid w:val="008F63BB"/>
    <w:rsid w:val="00917228"/>
    <w:rsid w:val="0093561E"/>
    <w:rsid w:val="00A44DF3"/>
    <w:rsid w:val="00C60187"/>
    <w:rsid w:val="00D10B22"/>
    <w:rsid w:val="00D22FC6"/>
    <w:rsid w:val="00D267AB"/>
    <w:rsid w:val="00D90D00"/>
    <w:rsid w:val="00E03033"/>
    <w:rsid w:val="00EB5AA3"/>
    <w:rsid w:val="00EC3935"/>
    <w:rsid w:val="00F14DDD"/>
    <w:rsid w:val="00F3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CDD8D"/>
  <w15:chartTrackingRefBased/>
  <w15:docId w15:val="{B45C8513-9750-41D6-B26C-4B4944E4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6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3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5ef4e96-2bcc-4e68-854d-3d0901bc07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B4A73EB1285F45B741B1E0B96C6F3D" ma:contentTypeVersion="18" ma:contentTypeDescription="Create a new document." ma:contentTypeScope="" ma:versionID="78862f6dcc62a13f27ee77aa7486668b">
  <xsd:schema xmlns:xsd="http://www.w3.org/2001/XMLSchema" xmlns:xs="http://www.w3.org/2001/XMLSchema" xmlns:p="http://schemas.microsoft.com/office/2006/metadata/properties" xmlns:ns3="55ef4e96-2bcc-4e68-854d-3d0901bc0776" xmlns:ns4="217e0010-bc6d-488b-a32e-e717bbd70722" targetNamespace="http://schemas.microsoft.com/office/2006/metadata/properties" ma:root="true" ma:fieldsID="481d9c6a24fc757464501b6bab8b74b4" ns3:_="" ns4:_="">
    <xsd:import namespace="55ef4e96-2bcc-4e68-854d-3d0901bc0776"/>
    <xsd:import namespace="217e0010-bc6d-488b-a32e-e717bbd707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f4e96-2bcc-4e68-854d-3d0901bc07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e0010-bc6d-488b-a32e-e717bbd7072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28D455-9022-4901-994B-88B5A538C01E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217e0010-bc6d-488b-a32e-e717bbd70722"/>
    <ds:schemaRef ds:uri="http://purl.org/dc/elements/1.1/"/>
    <ds:schemaRef ds:uri="http://www.w3.org/XML/1998/namespace"/>
    <ds:schemaRef ds:uri="http://schemas.openxmlformats.org/package/2006/metadata/core-properties"/>
    <ds:schemaRef ds:uri="55ef4e96-2bcc-4e68-854d-3d0901bc0776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D01130F-22F9-4F02-8A2D-A51CCDCEC5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E5F852-9320-4B05-A1DD-CE9ECCDBD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f4e96-2bcc-4e68-854d-3d0901bc0776"/>
    <ds:schemaRef ds:uri="217e0010-bc6d-488b-a32e-e717bbd707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Brown</dc:creator>
  <cp:keywords/>
  <dc:description/>
  <cp:lastModifiedBy>Ben Brown</cp:lastModifiedBy>
  <cp:revision>5</cp:revision>
  <dcterms:created xsi:type="dcterms:W3CDTF">2024-03-28T13:25:00Z</dcterms:created>
  <dcterms:modified xsi:type="dcterms:W3CDTF">2024-03-28T14:12:00Z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0x0101006FB4A73EB1285F45B741B1E0B96C6F3D</vt:lpwstr>
  </property>
</Properties>
</file>