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A030D" w14:textId="41E584A6" w:rsidR="002A1533" w:rsidRDefault="00000000">
      <w:pPr>
        <w:jc w:val="center"/>
        <w:rPr>
          <w:b/>
        </w:rPr>
      </w:pPr>
      <w:r>
        <w:rPr>
          <w:b/>
        </w:rPr>
        <w:t xml:space="preserve">TEAP Officer report: </w:t>
      </w:r>
      <w:r w:rsidR="00DF073A">
        <w:rPr>
          <w:b/>
        </w:rPr>
        <w:t>19</w:t>
      </w:r>
      <w:r>
        <w:rPr>
          <w:b/>
        </w:rPr>
        <w:t xml:space="preserve"> April 202</w:t>
      </w:r>
      <w:r w:rsidR="00DF073A">
        <w:rPr>
          <w:b/>
        </w:rPr>
        <w:t>4</w:t>
      </w:r>
    </w:p>
    <w:p w14:paraId="4F63E044" w14:textId="77777777" w:rsidR="002A1533" w:rsidRDefault="00000000">
      <w:r>
        <w:t>Since April 2022, 14 BALEAP members have been awarded TEAP accreditation:</w:t>
      </w:r>
    </w:p>
    <w:p w14:paraId="459F62AD" w14:textId="77777777" w:rsidR="002A1533" w:rsidRDefault="002A1533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A1533" w14:paraId="023FE170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955C0" w14:textId="4D76B7A1" w:rsidR="002A1533" w:rsidRDefault="00A24C5D">
            <w:pPr>
              <w:ind w:left="720" w:firstLine="720"/>
              <w:rPr>
                <w:b/>
              </w:rPr>
            </w:pPr>
            <w:r>
              <w:rPr>
                <w:b/>
              </w:rPr>
              <w:t>1</w:t>
            </w:r>
            <w:r w:rsidR="00000000">
              <w:rPr>
                <w:b/>
              </w:rPr>
              <w:t xml:space="preserve"> Senior Fellow </w:t>
            </w:r>
          </w:p>
          <w:p w14:paraId="2B7B647E" w14:textId="77777777" w:rsidR="002A1533" w:rsidRDefault="00000000">
            <w:pPr>
              <w:ind w:left="720" w:firstLine="720"/>
              <w:rPr>
                <w:b/>
              </w:rPr>
            </w:pPr>
            <w:r>
              <w:rPr>
                <w:b/>
              </w:rPr>
              <w:t>4 Fellows</w:t>
            </w:r>
          </w:p>
          <w:p w14:paraId="37CB0306" w14:textId="68F8A03C" w:rsidR="00075EF2" w:rsidRDefault="00A24C5D" w:rsidP="004E1041">
            <w:pPr>
              <w:ind w:left="720" w:firstLine="720"/>
              <w:rPr>
                <w:b/>
              </w:rPr>
            </w:pPr>
            <w:r>
              <w:rPr>
                <w:b/>
              </w:rPr>
              <w:t>7</w:t>
            </w:r>
            <w:r w:rsidR="00000000">
              <w:rPr>
                <w:b/>
              </w:rPr>
              <w:t xml:space="preserve"> Associate Fellows</w:t>
            </w:r>
          </w:p>
        </w:tc>
      </w:tr>
    </w:tbl>
    <w:p w14:paraId="67B83A83" w14:textId="77777777" w:rsidR="002A1533" w:rsidRDefault="002A1533"/>
    <w:p w14:paraId="21A98F9B" w14:textId="77777777" w:rsidR="002A1533" w:rsidRDefault="00000000">
      <w:r>
        <w:t>Many congratulations to these BALEAP colleagues on this recognition. The awards take the total number of BALEAP TEAP accreditations to:</w:t>
      </w:r>
    </w:p>
    <w:p w14:paraId="00F6F9E4" w14:textId="77777777" w:rsidR="002A1533" w:rsidRDefault="002A1533"/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2A1533" w14:paraId="4225C29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DD455F" w14:textId="50495BF2" w:rsidR="002A1533" w:rsidRDefault="00000000">
            <w:pPr>
              <w:widowControl w:val="0"/>
              <w:spacing w:line="240" w:lineRule="auto"/>
              <w:ind w:left="720" w:firstLine="720"/>
              <w:rPr>
                <w:b/>
              </w:rPr>
            </w:pPr>
            <w:r>
              <w:rPr>
                <w:b/>
              </w:rPr>
              <w:t>1</w:t>
            </w:r>
            <w:r w:rsidR="00A52F93">
              <w:rPr>
                <w:b/>
              </w:rPr>
              <w:t>8</w:t>
            </w:r>
            <w:r>
              <w:rPr>
                <w:b/>
              </w:rPr>
              <w:t>Senior Fellows</w:t>
            </w:r>
            <w:r w:rsidR="00206531">
              <w:rPr>
                <w:b/>
              </w:rPr>
              <w:t xml:space="preserve"> (12 mentors and assessors)</w:t>
            </w:r>
          </w:p>
          <w:p w14:paraId="4CBB0110" w14:textId="42CEE743" w:rsidR="002A1533" w:rsidRDefault="00A52F93">
            <w:pPr>
              <w:widowControl w:val="0"/>
              <w:spacing w:line="240" w:lineRule="auto"/>
              <w:ind w:left="720" w:firstLine="720"/>
              <w:rPr>
                <w:b/>
              </w:rPr>
            </w:pPr>
            <w:r>
              <w:rPr>
                <w:b/>
              </w:rPr>
              <w:t>31</w:t>
            </w:r>
            <w:r w:rsidR="00000000">
              <w:rPr>
                <w:b/>
              </w:rPr>
              <w:t xml:space="preserve"> Fellows</w:t>
            </w:r>
            <w:r w:rsidR="00634FCB">
              <w:rPr>
                <w:b/>
              </w:rPr>
              <w:t xml:space="preserve"> (6 mentors)</w:t>
            </w:r>
          </w:p>
          <w:p w14:paraId="3D24A6F4" w14:textId="3D9806C2" w:rsidR="002A1533" w:rsidRDefault="00A52F93">
            <w:pPr>
              <w:widowControl w:val="0"/>
              <w:spacing w:line="240" w:lineRule="auto"/>
              <w:ind w:left="720" w:firstLine="720"/>
              <w:rPr>
                <w:b/>
              </w:rPr>
            </w:pPr>
            <w:r>
              <w:rPr>
                <w:b/>
              </w:rPr>
              <w:t>55</w:t>
            </w:r>
            <w:r w:rsidR="00000000">
              <w:rPr>
                <w:b/>
              </w:rPr>
              <w:t xml:space="preserve"> Associate Fellows</w:t>
            </w:r>
          </w:p>
        </w:tc>
      </w:tr>
    </w:tbl>
    <w:p w14:paraId="3DA726E6" w14:textId="77777777" w:rsidR="002A1533" w:rsidRDefault="002A1533">
      <w:pPr>
        <w:widowControl w:val="0"/>
        <w:spacing w:line="240" w:lineRule="auto"/>
      </w:pPr>
    </w:p>
    <w:p w14:paraId="508C0BB0" w14:textId="7E725E5D" w:rsidR="002A1533" w:rsidRDefault="00000000">
      <w:r>
        <w:t>A further 2</w:t>
      </w:r>
      <w:r w:rsidR="00D77FCB">
        <w:t>0</w:t>
      </w:r>
      <w:r>
        <w:t xml:space="preserve"> candidates are currently being mentored towards TEAP accreditation. (if you would like to request a TEAP mentor, please contact </w:t>
      </w:r>
      <w:hyperlink r:id="rId6">
        <w:r>
          <w:rPr>
            <w:color w:val="1155CC"/>
            <w:u w:val="single"/>
          </w:rPr>
          <w:t>teap@baleap.org</w:t>
        </w:r>
      </w:hyperlink>
      <w:r>
        <w:t>)</w:t>
      </w:r>
    </w:p>
    <w:p w14:paraId="27A93961" w14:textId="77777777" w:rsidR="002A1533" w:rsidRDefault="002A1533"/>
    <w:p w14:paraId="220AFAEF" w14:textId="4DB13090" w:rsidR="002A1533" w:rsidRDefault="00000000">
      <w:r>
        <w:t xml:space="preserve">The period since the last AGM has seen </w:t>
      </w:r>
      <w:r w:rsidR="00B91B83">
        <w:t>a lot of work behind the scenes</w:t>
      </w:r>
      <w:r w:rsidR="007F106D">
        <w:t>.</w:t>
      </w:r>
      <w:r w:rsidR="00131E56">
        <w:t xml:space="preserve"> However, most of this is currently work in progress. Over the next 12 months, this work should become visible</w:t>
      </w:r>
      <w:r w:rsidR="009E164A">
        <w:t xml:space="preserve"> and will include:</w:t>
      </w:r>
    </w:p>
    <w:p w14:paraId="0ECD7C80" w14:textId="42BBC721" w:rsidR="00267C07" w:rsidRDefault="00267C07"/>
    <w:p w14:paraId="1A495B3F" w14:textId="77777777" w:rsidR="002A1533" w:rsidRDefault="002A1533">
      <w:pPr>
        <w:ind w:left="720"/>
      </w:pPr>
    </w:p>
    <w:p w14:paraId="591B36F9" w14:textId="2C982B00" w:rsidR="002A1533" w:rsidRPr="00D87254" w:rsidRDefault="009E164A" w:rsidP="007E04C2">
      <w:pPr>
        <w:pStyle w:val="ListParagraph"/>
        <w:numPr>
          <w:ilvl w:val="0"/>
          <w:numId w:val="2"/>
        </w:numPr>
        <w:rPr>
          <w:bCs/>
        </w:rPr>
      </w:pPr>
      <w:r w:rsidRPr="00D87254">
        <w:rPr>
          <w:bCs/>
        </w:rPr>
        <w:t>A clear schedule of events related to TEAP around observations, mentoring and developing an application</w:t>
      </w:r>
    </w:p>
    <w:p w14:paraId="46B4085F" w14:textId="705D225A" w:rsidR="009E164A" w:rsidRPr="00D87254" w:rsidRDefault="00FE3FA9" w:rsidP="007E04C2">
      <w:pPr>
        <w:pStyle w:val="ListParagraph"/>
        <w:numPr>
          <w:ilvl w:val="0"/>
          <w:numId w:val="2"/>
        </w:numPr>
        <w:rPr>
          <w:bCs/>
        </w:rPr>
      </w:pPr>
      <w:r w:rsidRPr="00D87254">
        <w:rPr>
          <w:bCs/>
        </w:rPr>
        <w:t>Further development around observation training</w:t>
      </w:r>
    </w:p>
    <w:p w14:paraId="3B140B71" w14:textId="23A2D51F" w:rsidR="00FE3FA9" w:rsidRPr="00D87254" w:rsidRDefault="00FE3FA9" w:rsidP="007E04C2">
      <w:pPr>
        <w:pStyle w:val="ListParagraph"/>
        <w:numPr>
          <w:ilvl w:val="0"/>
          <w:numId w:val="2"/>
        </w:numPr>
        <w:rPr>
          <w:bCs/>
        </w:rPr>
      </w:pPr>
      <w:r w:rsidRPr="00D87254">
        <w:rPr>
          <w:bCs/>
        </w:rPr>
        <w:t>Training for mentors</w:t>
      </w:r>
    </w:p>
    <w:p w14:paraId="2477841C" w14:textId="2D14E55D" w:rsidR="00FE3FA9" w:rsidRPr="00D87254" w:rsidRDefault="00686A28" w:rsidP="007E04C2">
      <w:pPr>
        <w:pStyle w:val="ListParagraph"/>
        <w:numPr>
          <w:ilvl w:val="0"/>
          <w:numId w:val="2"/>
        </w:numPr>
        <w:rPr>
          <w:bCs/>
        </w:rPr>
      </w:pPr>
      <w:r w:rsidRPr="00D87254">
        <w:rPr>
          <w:bCs/>
        </w:rPr>
        <w:t>An updated TEAP handbook (with minor changes)</w:t>
      </w:r>
    </w:p>
    <w:p w14:paraId="16CD903D" w14:textId="198669C3" w:rsidR="00686A28" w:rsidRPr="00D87254" w:rsidRDefault="00686A28" w:rsidP="007E04C2">
      <w:pPr>
        <w:pStyle w:val="ListParagraph"/>
        <w:numPr>
          <w:ilvl w:val="0"/>
          <w:numId w:val="2"/>
        </w:numPr>
        <w:rPr>
          <w:bCs/>
        </w:rPr>
      </w:pPr>
      <w:r w:rsidRPr="00D87254">
        <w:rPr>
          <w:bCs/>
        </w:rPr>
        <w:t>Self-study materials around exemplar applications</w:t>
      </w:r>
      <w:r w:rsidR="007B7E99" w:rsidRPr="00D87254">
        <w:rPr>
          <w:bCs/>
        </w:rPr>
        <w:t xml:space="preserve"> published on the website</w:t>
      </w:r>
    </w:p>
    <w:p w14:paraId="524EC0BB" w14:textId="3F20B896" w:rsidR="007B7E99" w:rsidRDefault="00E660F5" w:rsidP="007E04C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>£5000</w:t>
      </w:r>
      <w:r w:rsidR="002C70C8">
        <w:rPr>
          <w:bCs/>
        </w:rPr>
        <w:t xml:space="preserve"> f</w:t>
      </w:r>
      <w:r w:rsidR="007B7E99" w:rsidRPr="00D87254">
        <w:rPr>
          <w:bCs/>
        </w:rPr>
        <w:t xml:space="preserve">unding for </w:t>
      </w:r>
      <w:r>
        <w:rPr>
          <w:bCs/>
        </w:rPr>
        <w:t xml:space="preserve">a </w:t>
      </w:r>
      <w:r w:rsidR="007B7E99" w:rsidRPr="00D87254">
        <w:rPr>
          <w:bCs/>
        </w:rPr>
        <w:t>scholarship project related to the TEAP accreditation scheme</w:t>
      </w:r>
    </w:p>
    <w:p w14:paraId="07FF3560" w14:textId="3D36B492" w:rsidR="00267C07" w:rsidRDefault="00267C07" w:rsidP="007E04C2">
      <w:pPr>
        <w:pStyle w:val="ListParagraph"/>
        <w:numPr>
          <w:ilvl w:val="0"/>
          <w:numId w:val="2"/>
        </w:numPr>
        <w:rPr>
          <w:bCs/>
        </w:rPr>
      </w:pPr>
      <w:r>
        <w:rPr>
          <w:bCs/>
        </w:rPr>
        <w:t xml:space="preserve">Updated information </w:t>
      </w:r>
      <w:r w:rsidR="00C52FD7">
        <w:rPr>
          <w:bCs/>
        </w:rPr>
        <w:t>on the website of those eligible to observe</w:t>
      </w:r>
      <w:r w:rsidR="00B91B83">
        <w:rPr>
          <w:bCs/>
        </w:rPr>
        <w:t xml:space="preserve"> and mentor for the TEAP scheme</w:t>
      </w:r>
    </w:p>
    <w:p w14:paraId="5DC68955" w14:textId="77777777" w:rsidR="00B91B83" w:rsidRDefault="00B91B83" w:rsidP="00B91B83">
      <w:pPr>
        <w:rPr>
          <w:bCs/>
        </w:rPr>
      </w:pPr>
    </w:p>
    <w:p w14:paraId="6F0ECC82" w14:textId="76FAB6D0" w:rsidR="00B91B83" w:rsidRDefault="00B91B83" w:rsidP="00B91B83">
      <w:pPr>
        <w:rPr>
          <w:bCs/>
        </w:rPr>
      </w:pPr>
      <w:r>
        <w:rPr>
          <w:bCs/>
        </w:rPr>
        <w:t>Further actions:</w:t>
      </w:r>
    </w:p>
    <w:p w14:paraId="57166735" w14:textId="0E555094" w:rsidR="00B91B83" w:rsidRDefault="007F106D" w:rsidP="00B91B8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Development of a clear process for group-based mentoring for TEAP</w:t>
      </w:r>
    </w:p>
    <w:p w14:paraId="11BAC31F" w14:textId="04FE5DCC" w:rsidR="007F106D" w:rsidRDefault="009E4616" w:rsidP="00B91B8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A focus of increasing t</w:t>
      </w:r>
      <w:r w:rsidR="00044F54">
        <w:rPr>
          <w:bCs/>
        </w:rPr>
        <w:t>he pool of mentors and assessors in order to meet demand</w:t>
      </w:r>
    </w:p>
    <w:p w14:paraId="10168220" w14:textId="5DEDADA1" w:rsidR="00EC03A8" w:rsidRDefault="00EC03A8" w:rsidP="00B91B8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Increase in fees for mentoring outside own institution</w:t>
      </w:r>
    </w:p>
    <w:p w14:paraId="66634853" w14:textId="65893474" w:rsidR="007E5871" w:rsidRDefault="007E5871" w:rsidP="00B91B8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Further development of observation library</w:t>
      </w:r>
    </w:p>
    <w:p w14:paraId="7D00FE9D" w14:textId="43A3C67B" w:rsidR="00044F54" w:rsidRPr="00B91B83" w:rsidRDefault="00044F54" w:rsidP="00B91B83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 xml:space="preserve">Work around aligning the TEAP scheme with </w:t>
      </w:r>
      <w:r w:rsidR="00A86E47">
        <w:rPr>
          <w:bCs/>
        </w:rPr>
        <w:t>other EAP qualifications</w:t>
      </w:r>
    </w:p>
    <w:sectPr w:rsidR="00044F54" w:rsidRPr="00B91B8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BFA"/>
    <w:multiLevelType w:val="multilevel"/>
    <w:tmpl w:val="C39CE6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7CC6CEB"/>
    <w:multiLevelType w:val="hybridMultilevel"/>
    <w:tmpl w:val="9D86A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D7865"/>
    <w:multiLevelType w:val="hybridMultilevel"/>
    <w:tmpl w:val="0C0815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1690714">
    <w:abstractNumId w:val="0"/>
  </w:num>
  <w:num w:numId="2" w16cid:durableId="411973407">
    <w:abstractNumId w:val="2"/>
  </w:num>
  <w:num w:numId="3" w16cid:durableId="1541670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533"/>
    <w:rsid w:val="00044F54"/>
    <w:rsid w:val="00070D19"/>
    <w:rsid w:val="00075EF2"/>
    <w:rsid w:val="00131E56"/>
    <w:rsid w:val="00206531"/>
    <w:rsid w:val="00267C07"/>
    <w:rsid w:val="002A1533"/>
    <w:rsid w:val="002C70C8"/>
    <w:rsid w:val="004E1041"/>
    <w:rsid w:val="00634FCB"/>
    <w:rsid w:val="00686A28"/>
    <w:rsid w:val="007B7E99"/>
    <w:rsid w:val="007E04C2"/>
    <w:rsid w:val="007E5871"/>
    <w:rsid w:val="007F106D"/>
    <w:rsid w:val="009D59DF"/>
    <w:rsid w:val="009E164A"/>
    <w:rsid w:val="009E4616"/>
    <w:rsid w:val="00A24C5D"/>
    <w:rsid w:val="00A52F93"/>
    <w:rsid w:val="00A86E47"/>
    <w:rsid w:val="00B91B83"/>
    <w:rsid w:val="00BA5C22"/>
    <w:rsid w:val="00C52FD7"/>
    <w:rsid w:val="00D77FCB"/>
    <w:rsid w:val="00D87254"/>
    <w:rsid w:val="00DF073A"/>
    <w:rsid w:val="00E660F5"/>
    <w:rsid w:val="00EC03A8"/>
    <w:rsid w:val="00F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64821"/>
  <w15:docId w15:val="{52C860E9-B1DB-4D94-B2B8-4827117B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7E0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ap@baleap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8ujDUC6265guBDZpknV6vrBKfYA==">AMUW2mWX29QXKMKIO/bQ6xDhp0ffZXhHsIDdTkyuASvbxTAUlrmyVBUmZLXGoMf4K0YRWAeds+fW/K6QRiUkVo0cUC+B4QzX/MTFyKEYIgnnsKybft5gqhk=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236</Words>
  <Characters>1351</Characters>
  <Application>Microsoft Office Word</Application>
  <DocSecurity>0</DocSecurity>
  <Lines>11</Lines>
  <Paragraphs>3</Paragraphs>
  <ScaleCrop>false</ScaleCrop>
  <Company>University of Leeds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Bee Bond</cp:lastModifiedBy>
  <cp:revision>30</cp:revision>
  <dcterms:created xsi:type="dcterms:W3CDTF">2024-04-17T10:15:00Z</dcterms:created>
  <dcterms:modified xsi:type="dcterms:W3CDTF">2024-04-17T11:51:00Z</dcterms:modified>
</cp:coreProperties>
</file>