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FDE4" w14:textId="4B36EC3A" w:rsidR="00F00415" w:rsidRDefault="00F00415" w:rsidP="00F00415">
      <w:pPr>
        <w:jc w:val="center"/>
        <w:rPr>
          <w:b/>
          <w:bCs/>
          <w:sz w:val="24"/>
          <w:szCs w:val="24"/>
        </w:rPr>
      </w:pPr>
      <w:r w:rsidRPr="00556DC8">
        <w:rPr>
          <w:b/>
          <w:bCs/>
          <w:sz w:val="24"/>
          <w:szCs w:val="24"/>
        </w:rPr>
        <w:t xml:space="preserve">SIGs Officer Report </w:t>
      </w:r>
      <w:r>
        <w:rPr>
          <w:b/>
          <w:bCs/>
          <w:sz w:val="24"/>
          <w:szCs w:val="24"/>
        </w:rPr>
        <w:t>2021-22</w:t>
      </w:r>
      <w:r w:rsidR="009074A3" w:rsidRPr="009074A3">
        <w:rPr>
          <w:b/>
          <w:bCs/>
          <w:sz w:val="24"/>
          <w:szCs w:val="24"/>
        </w:rPr>
        <w:t xml:space="preserve"> </w:t>
      </w:r>
      <w:r w:rsidR="006529F5">
        <w:rPr>
          <w:b/>
          <w:bCs/>
          <w:sz w:val="24"/>
          <w:szCs w:val="24"/>
        </w:rPr>
        <w:t xml:space="preserve"> BALEAP AGM</w:t>
      </w:r>
    </w:p>
    <w:p w14:paraId="79EBC474" w14:textId="77777777" w:rsidR="00F00415" w:rsidRDefault="00F00415" w:rsidP="00F00415">
      <w:pPr>
        <w:rPr>
          <w:sz w:val="24"/>
          <w:szCs w:val="24"/>
        </w:rPr>
      </w:pPr>
      <w:r>
        <w:rPr>
          <w:sz w:val="24"/>
          <w:szCs w:val="24"/>
        </w:rPr>
        <w:t>ACTIVITY</w:t>
      </w:r>
    </w:p>
    <w:p w14:paraId="64DC91EC" w14:textId="77777777" w:rsidR="00F00415" w:rsidRDefault="00AA4BB7" w:rsidP="00B933B5">
      <w:pPr>
        <w:rPr>
          <w:sz w:val="24"/>
          <w:szCs w:val="24"/>
        </w:rPr>
      </w:pPr>
      <w:r>
        <w:rPr>
          <w:sz w:val="24"/>
          <w:szCs w:val="24"/>
        </w:rPr>
        <w:t>Following the easing of lockdown restrictions</w:t>
      </w:r>
      <w:r w:rsidR="00E47256">
        <w:rPr>
          <w:sz w:val="24"/>
          <w:szCs w:val="24"/>
        </w:rPr>
        <w:t xml:space="preserve"> and the ‘Introduction to SIGs’ event within the BALEAP 2021 Bi-Annual conference</w:t>
      </w:r>
      <w:r>
        <w:rPr>
          <w:sz w:val="24"/>
          <w:szCs w:val="24"/>
        </w:rPr>
        <w:t>, a</w:t>
      </w:r>
      <w:r w:rsidR="00F00415">
        <w:rPr>
          <w:sz w:val="24"/>
          <w:szCs w:val="24"/>
        </w:rPr>
        <w:t xml:space="preserve">ll nine SIGs have continued or </w:t>
      </w:r>
      <w:r w:rsidR="00E47256">
        <w:rPr>
          <w:sz w:val="24"/>
          <w:szCs w:val="24"/>
        </w:rPr>
        <w:t>resumed activity on behalf of their memberships</w:t>
      </w:r>
      <w:r>
        <w:rPr>
          <w:sz w:val="24"/>
          <w:szCs w:val="24"/>
        </w:rPr>
        <w:t xml:space="preserve">. </w:t>
      </w:r>
      <w:r w:rsidR="00F00415">
        <w:rPr>
          <w:sz w:val="24"/>
          <w:szCs w:val="24"/>
        </w:rPr>
        <w:t xml:space="preserve">SIGs </w:t>
      </w:r>
      <w:r w:rsidR="00305AFC">
        <w:rPr>
          <w:sz w:val="24"/>
          <w:szCs w:val="24"/>
        </w:rPr>
        <w:t xml:space="preserve">have </w:t>
      </w:r>
      <w:r w:rsidR="00F00415">
        <w:rPr>
          <w:sz w:val="24"/>
          <w:szCs w:val="24"/>
        </w:rPr>
        <w:t>hosted between two and nine events over the 12 months to April 2022, an average four events per SIG.</w:t>
      </w:r>
      <w:r w:rsidR="00961112">
        <w:rPr>
          <w:sz w:val="24"/>
          <w:szCs w:val="24"/>
        </w:rPr>
        <w:t xml:space="preserve"> </w:t>
      </w:r>
      <w:r w:rsidR="00F00415">
        <w:rPr>
          <w:sz w:val="24"/>
          <w:szCs w:val="24"/>
        </w:rPr>
        <w:t xml:space="preserve"> </w:t>
      </w:r>
      <w:r w:rsidR="00961112">
        <w:rPr>
          <w:sz w:val="24"/>
          <w:szCs w:val="24"/>
        </w:rPr>
        <w:t xml:space="preserve">There has been quite a range of topics covered with key themes around the student voice, disciplinary practices, and deepening EAP expertise. </w:t>
      </w:r>
      <w:r w:rsidR="00F00415">
        <w:rPr>
          <w:sz w:val="24"/>
          <w:szCs w:val="24"/>
        </w:rPr>
        <w:t xml:space="preserve">The majority if not all </w:t>
      </w:r>
      <w:r w:rsidR="00305AFC">
        <w:rPr>
          <w:sz w:val="24"/>
          <w:szCs w:val="24"/>
        </w:rPr>
        <w:t>events have been</w:t>
      </w:r>
      <w:r w:rsidR="00F00415">
        <w:rPr>
          <w:sz w:val="24"/>
          <w:szCs w:val="24"/>
        </w:rPr>
        <w:t xml:space="preserve"> hosted onlin</w:t>
      </w:r>
      <w:r w:rsidR="00305AFC">
        <w:rPr>
          <w:sz w:val="24"/>
          <w:szCs w:val="24"/>
        </w:rPr>
        <w:t>e, generally in the form of workshops and webinars and often featuring guest speakers.</w:t>
      </w:r>
      <w:r w:rsidR="00F00415">
        <w:rPr>
          <w:sz w:val="24"/>
          <w:szCs w:val="24"/>
        </w:rPr>
        <w:t xml:space="preserve"> </w:t>
      </w:r>
      <w:r w:rsidR="00305AFC">
        <w:rPr>
          <w:sz w:val="24"/>
          <w:szCs w:val="24"/>
        </w:rPr>
        <w:t xml:space="preserve">Six SIGs </w:t>
      </w:r>
      <w:r w:rsidR="001E7AAC">
        <w:rPr>
          <w:sz w:val="24"/>
          <w:szCs w:val="24"/>
        </w:rPr>
        <w:t xml:space="preserve">have </w:t>
      </w:r>
      <w:r w:rsidR="00305AFC">
        <w:rPr>
          <w:sz w:val="24"/>
          <w:szCs w:val="24"/>
        </w:rPr>
        <w:t>host</w:t>
      </w:r>
      <w:r w:rsidR="001E7AAC">
        <w:rPr>
          <w:sz w:val="24"/>
          <w:szCs w:val="24"/>
        </w:rPr>
        <w:t>ed</w:t>
      </w:r>
      <w:r w:rsidR="00E47256">
        <w:rPr>
          <w:sz w:val="24"/>
          <w:szCs w:val="24"/>
        </w:rPr>
        <w:t xml:space="preserve"> regular networking, discussion, and/or </w:t>
      </w:r>
      <w:r w:rsidR="00305AFC">
        <w:rPr>
          <w:sz w:val="24"/>
          <w:szCs w:val="24"/>
        </w:rPr>
        <w:t xml:space="preserve">reading groups </w:t>
      </w:r>
      <w:r w:rsidR="001E7AAC">
        <w:rPr>
          <w:sz w:val="24"/>
          <w:szCs w:val="24"/>
        </w:rPr>
        <w:t>and a number of SIGs</w:t>
      </w:r>
      <w:r w:rsidR="00305AFC">
        <w:rPr>
          <w:sz w:val="24"/>
          <w:szCs w:val="24"/>
        </w:rPr>
        <w:t xml:space="preserve"> have provided additional value to t</w:t>
      </w:r>
      <w:r w:rsidR="00E47256">
        <w:rPr>
          <w:sz w:val="24"/>
          <w:szCs w:val="24"/>
        </w:rPr>
        <w:t xml:space="preserve">heir membership through </w:t>
      </w:r>
      <w:r w:rsidR="00305AFC">
        <w:rPr>
          <w:sz w:val="24"/>
          <w:szCs w:val="24"/>
        </w:rPr>
        <w:t>blog posts</w:t>
      </w:r>
      <w:r w:rsidR="00E47256">
        <w:rPr>
          <w:sz w:val="24"/>
          <w:szCs w:val="24"/>
        </w:rPr>
        <w:t>, reading lists,</w:t>
      </w:r>
      <w:r w:rsidR="00305AFC">
        <w:rPr>
          <w:sz w:val="24"/>
          <w:szCs w:val="24"/>
        </w:rPr>
        <w:t xml:space="preserve"> </w:t>
      </w:r>
      <w:proofErr w:type="spellStart"/>
      <w:r w:rsidR="001E7AAC">
        <w:rPr>
          <w:sz w:val="24"/>
          <w:szCs w:val="24"/>
        </w:rPr>
        <w:t>padlet</w:t>
      </w:r>
      <w:proofErr w:type="spellEnd"/>
      <w:r w:rsidR="001E7AAC">
        <w:rPr>
          <w:sz w:val="24"/>
          <w:szCs w:val="24"/>
        </w:rPr>
        <w:t xml:space="preserve"> and v</w:t>
      </w:r>
      <w:r w:rsidR="00B933B5">
        <w:rPr>
          <w:sz w:val="24"/>
          <w:szCs w:val="24"/>
        </w:rPr>
        <w:t xml:space="preserve">ideo content. A Test </w:t>
      </w:r>
      <w:r w:rsidR="001E7AAC">
        <w:rPr>
          <w:sz w:val="24"/>
          <w:szCs w:val="24"/>
        </w:rPr>
        <w:t>Piloti</w:t>
      </w:r>
      <w:r w:rsidR="00B933B5">
        <w:rPr>
          <w:sz w:val="24"/>
          <w:szCs w:val="24"/>
        </w:rPr>
        <w:t xml:space="preserve">ng Network has also been set up by TAFSIG. </w:t>
      </w:r>
      <w:r w:rsidR="00305AFC">
        <w:rPr>
          <w:sz w:val="24"/>
          <w:szCs w:val="24"/>
        </w:rPr>
        <w:t xml:space="preserve"> </w:t>
      </w:r>
      <w:r w:rsidR="001E7AAC">
        <w:rPr>
          <w:sz w:val="24"/>
          <w:szCs w:val="24"/>
        </w:rPr>
        <w:t xml:space="preserve">In an exciting new development, </w:t>
      </w:r>
      <w:r w:rsidR="00E47256">
        <w:rPr>
          <w:sz w:val="24"/>
          <w:szCs w:val="24"/>
        </w:rPr>
        <w:t>SIGs have collaborated to plan and host joint events,</w:t>
      </w:r>
      <w:r w:rsidR="001E7AAC">
        <w:rPr>
          <w:sz w:val="24"/>
          <w:szCs w:val="24"/>
        </w:rPr>
        <w:t xml:space="preserve"> ‘Assessing Listening’ (Listening SIG &amp; TAFSIG planned for Jan 2022, postponed to a later date) and ‘Assessment for Social Justice World Café’ (SJ SIG and TAFSIG).</w:t>
      </w:r>
    </w:p>
    <w:p w14:paraId="7CD6E744" w14:textId="77777777" w:rsidR="00EA7108" w:rsidRDefault="00B933B5" w:rsidP="00B933B5">
      <w:pPr>
        <w:rPr>
          <w:sz w:val="24"/>
          <w:szCs w:val="24"/>
        </w:rPr>
      </w:pPr>
      <w:r>
        <w:rPr>
          <w:sz w:val="24"/>
          <w:szCs w:val="24"/>
        </w:rPr>
        <w:t>ADMINISTRATION</w:t>
      </w:r>
      <w:r w:rsidRPr="00B933B5">
        <w:rPr>
          <w:sz w:val="24"/>
          <w:szCs w:val="24"/>
        </w:rPr>
        <w:t xml:space="preserve"> </w:t>
      </w:r>
      <w:r>
        <w:rPr>
          <w:sz w:val="24"/>
          <w:szCs w:val="24"/>
        </w:rPr>
        <w:t xml:space="preserve">&amp; GOVERNANCE </w:t>
      </w:r>
    </w:p>
    <w:p w14:paraId="5B73286B" w14:textId="77777777" w:rsidR="00B933B5" w:rsidRDefault="00B933B5" w:rsidP="00961112">
      <w:pPr>
        <w:rPr>
          <w:sz w:val="24"/>
          <w:szCs w:val="24"/>
        </w:rPr>
      </w:pPr>
      <w:r>
        <w:rPr>
          <w:sz w:val="24"/>
          <w:szCs w:val="24"/>
        </w:rPr>
        <w:t>I met with SIG convenors in Apri</w:t>
      </w:r>
      <w:r w:rsidR="003B22CB">
        <w:rPr>
          <w:sz w:val="24"/>
          <w:szCs w:val="24"/>
        </w:rPr>
        <w:t xml:space="preserve">l and Oct 2021 and in Feb 2022, and at our last meeting agreed to expand the number of meetings to four per year (Feb, May, Sep and Nov). </w:t>
      </w:r>
      <w:r>
        <w:rPr>
          <w:sz w:val="24"/>
          <w:szCs w:val="24"/>
        </w:rPr>
        <w:t xml:space="preserve">The February 2022 meetings were also </w:t>
      </w:r>
      <w:proofErr w:type="gramStart"/>
      <w:r>
        <w:rPr>
          <w:sz w:val="24"/>
          <w:szCs w:val="24"/>
        </w:rPr>
        <w:t>opened up</w:t>
      </w:r>
      <w:proofErr w:type="gramEnd"/>
      <w:r>
        <w:rPr>
          <w:sz w:val="24"/>
          <w:szCs w:val="24"/>
        </w:rPr>
        <w:t xml:space="preserve"> to SIG committee members to provide an opportunity to network and discuss issues from the perspective of those in different SIG committee roles. This proved popular and we agreed to make this wider </w:t>
      </w:r>
      <w:r w:rsidR="003B22CB">
        <w:rPr>
          <w:sz w:val="24"/>
          <w:szCs w:val="24"/>
        </w:rPr>
        <w:t xml:space="preserve">group </w:t>
      </w:r>
      <w:r>
        <w:rPr>
          <w:sz w:val="24"/>
          <w:szCs w:val="24"/>
        </w:rPr>
        <w:t xml:space="preserve">meeting a regular feature of the SIG calendar. </w:t>
      </w:r>
      <w:r w:rsidR="00961112">
        <w:rPr>
          <w:sz w:val="24"/>
          <w:szCs w:val="24"/>
        </w:rPr>
        <w:t xml:space="preserve">SIGs now also have access to the BALEAP standard zoom licence, which can be upgraded to capacity 500 if required. </w:t>
      </w:r>
    </w:p>
    <w:p w14:paraId="6BE26F81" w14:textId="77777777" w:rsidR="00AA4BB7" w:rsidRDefault="001E7AAC" w:rsidP="00EA7108">
      <w:pPr>
        <w:rPr>
          <w:sz w:val="24"/>
          <w:szCs w:val="24"/>
        </w:rPr>
      </w:pPr>
      <w:r>
        <w:rPr>
          <w:sz w:val="24"/>
          <w:szCs w:val="24"/>
        </w:rPr>
        <w:t xml:space="preserve">SIGs committee members have made significant progress on issues relating to governance. All SIGs have had their </w:t>
      </w:r>
      <w:r w:rsidR="00B933B5">
        <w:rPr>
          <w:sz w:val="24"/>
          <w:szCs w:val="24"/>
        </w:rPr>
        <w:t xml:space="preserve">AGMs (2 in Oct 2021, 2 Dec 2021- Jan 2022, 3 in March 2022) and the remaining two have scheduled AGMs for April 2022. Seven of the nine SIGs have submitted Annual reports and drafted Constitutions. Arrangements have been made to draft a ‘boilerplate’ Constitution to assist </w:t>
      </w:r>
      <w:r w:rsidR="003B22CB">
        <w:rPr>
          <w:sz w:val="24"/>
          <w:szCs w:val="24"/>
        </w:rPr>
        <w:t xml:space="preserve">current and </w:t>
      </w:r>
      <w:r w:rsidR="00B933B5">
        <w:rPr>
          <w:sz w:val="24"/>
          <w:szCs w:val="24"/>
        </w:rPr>
        <w:t xml:space="preserve">future SIGs with this task. </w:t>
      </w:r>
      <w:r w:rsidR="00F413AD">
        <w:rPr>
          <w:sz w:val="24"/>
          <w:szCs w:val="24"/>
        </w:rPr>
        <w:t xml:space="preserve">There has been more discussion and some action on opening SIG bank accounts to enable SIGs to manage their finances. </w:t>
      </w:r>
    </w:p>
    <w:p w14:paraId="68DC9183" w14:textId="77777777" w:rsidR="003B22CB" w:rsidRDefault="003B22CB" w:rsidP="00EA7108">
      <w:pPr>
        <w:rPr>
          <w:sz w:val="24"/>
          <w:szCs w:val="24"/>
        </w:rPr>
      </w:pPr>
      <w:r>
        <w:rPr>
          <w:sz w:val="24"/>
          <w:szCs w:val="24"/>
        </w:rPr>
        <w:t xml:space="preserve">There </w:t>
      </w:r>
      <w:r w:rsidR="00F413AD">
        <w:rPr>
          <w:sz w:val="24"/>
          <w:szCs w:val="24"/>
        </w:rPr>
        <w:t xml:space="preserve">also </w:t>
      </w:r>
      <w:r>
        <w:rPr>
          <w:sz w:val="24"/>
          <w:szCs w:val="24"/>
        </w:rPr>
        <w:t xml:space="preserve">have been a number of changes in the membership of individual SIG committees with some committee members stepping in to cover on a temporary basis the remits of those who have had to move on. Elections are in the process of being organised to fill vacant positions, most notably the TELSIG convenor role, and or ratify committee members in new roles. To ease this process the SIG Handbook has been updated with the relevant guidance. </w:t>
      </w:r>
    </w:p>
    <w:p w14:paraId="70C72CEC" w14:textId="77777777" w:rsidR="00EA7108" w:rsidRDefault="00EA7108" w:rsidP="00EA7108">
      <w:pPr>
        <w:rPr>
          <w:sz w:val="24"/>
          <w:szCs w:val="24"/>
        </w:rPr>
      </w:pPr>
    </w:p>
    <w:p w14:paraId="24134DE0" w14:textId="77777777" w:rsidR="00305AFC" w:rsidRDefault="00EA7108" w:rsidP="00305AFC">
      <w:pPr>
        <w:rPr>
          <w:sz w:val="24"/>
          <w:szCs w:val="24"/>
        </w:rPr>
      </w:pPr>
      <w:r>
        <w:rPr>
          <w:sz w:val="24"/>
          <w:szCs w:val="24"/>
        </w:rPr>
        <w:lastRenderedPageBreak/>
        <w:t>NEW SIGS</w:t>
      </w:r>
    </w:p>
    <w:p w14:paraId="139F52D5" w14:textId="77777777" w:rsidR="00EA7108" w:rsidRDefault="00EA7108" w:rsidP="00305AFC">
      <w:pPr>
        <w:rPr>
          <w:sz w:val="24"/>
          <w:szCs w:val="24"/>
        </w:rPr>
      </w:pPr>
      <w:r>
        <w:rPr>
          <w:sz w:val="24"/>
          <w:szCs w:val="24"/>
        </w:rPr>
        <w:t xml:space="preserve">Two additional SIGs were proposed in autumn 2021: </w:t>
      </w:r>
    </w:p>
    <w:p w14:paraId="623981A7" w14:textId="77777777" w:rsidR="00EA7108" w:rsidRDefault="00EA7108" w:rsidP="00EA7108">
      <w:pPr>
        <w:pStyle w:val="ListParagraph"/>
        <w:numPr>
          <w:ilvl w:val="0"/>
          <w:numId w:val="14"/>
        </w:numPr>
      </w:pPr>
      <w:r>
        <w:t>BALEAP Law SIG – which aims to ‘provide a forum for EAP practitioners who teach, or are interested in teaching, language for law, or those who are interested in legal language, to discuss, deepen their understanding of, and address concerns related to teaching language for law in a higher education context.’</w:t>
      </w:r>
    </w:p>
    <w:p w14:paraId="532FE06C" w14:textId="77777777" w:rsidR="00EA7108" w:rsidRDefault="00EA7108" w:rsidP="00EA7108">
      <w:pPr>
        <w:pStyle w:val="NormalWeb"/>
        <w:numPr>
          <w:ilvl w:val="0"/>
          <w:numId w:val="14"/>
        </w:numPr>
        <w:rPr>
          <w:rFonts w:asciiTheme="minorHAnsi" w:eastAsiaTheme="minorHAnsi" w:hAnsiTheme="minorHAnsi" w:cstheme="minorBidi"/>
          <w:sz w:val="22"/>
          <w:szCs w:val="22"/>
          <w:lang w:eastAsia="en-US"/>
        </w:rPr>
      </w:pPr>
      <w:r w:rsidRPr="00EA7108">
        <w:rPr>
          <w:rFonts w:asciiTheme="minorHAnsi" w:eastAsiaTheme="minorHAnsi" w:hAnsiTheme="minorHAnsi" w:cstheme="minorBidi"/>
          <w:sz w:val="22"/>
          <w:szCs w:val="22"/>
          <w:lang w:eastAsia="en-US"/>
        </w:rPr>
        <w:t xml:space="preserve">BALEAP STEM SIG – which aims to </w:t>
      </w:r>
      <w:r>
        <w:rPr>
          <w:rFonts w:asciiTheme="minorHAnsi" w:eastAsiaTheme="minorHAnsi" w:hAnsiTheme="minorHAnsi" w:cstheme="minorBidi"/>
          <w:sz w:val="22"/>
          <w:szCs w:val="22"/>
          <w:lang w:eastAsia="en-US"/>
        </w:rPr>
        <w:t>‘</w:t>
      </w:r>
      <w:r w:rsidRPr="00EA7108">
        <w:rPr>
          <w:rFonts w:asciiTheme="minorHAnsi" w:eastAsiaTheme="minorHAnsi" w:hAnsiTheme="minorHAnsi" w:cstheme="minorBidi"/>
          <w:sz w:val="22"/>
          <w:szCs w:val="22"/>
          <w:lang w:eastAsia="en-US"/>
        </w:rPr>
        <w:t>connect members working in EAP-STEM</w:t>
      </w:r>
      <w:r>
        <w:rPr>
          <w:rFonts w:asciiTheme="minorHAnsi" w:eastAsiaTheme="minorHAnsi" w:hAnsiTheme="minorHAnsi" w:cstheme="minorBidi"/>
          <w:sz w:val="22"/>
          <w:szCs w:val="22"/>
          <w:lang w:eastAsia="en-US"/>
        </w:rPr>
        <w:t xml:space="preserve">, </w:t>
      </w:r>
      <w:r w:rsidRPr="00EA7108">
        <w:rPr>
          <w:rFonts w:asciiTheme="minorHAnsi" w:eastAsiaTheme="minorHAnsi" w:hAnsiTheme="minorHAnsi" w:cstheme="minorBidi"/>
          <w:sz w:val="22"/>
          <w:szCs w:val="22"/>
          <w:lang w:eastAsia="en-US"/>
        </w:rPr>
        <w:t>collate examples of good practice</w:t>
      </w:r>
      <w:r>
        <w:rPr>
          <w:rFonts w:asciiTheme="minorHAnsi" w:eastAsiaTheme="minorHAnsi" w:hAnsiTheme="minorHAnsi" w:cstheme="minorBidi"/>
          <w:sz w:val="22"/>
          <w:szCs w:val="22"/>
          <w:lang w:eastAsia="en-US"/>
        </w:rPr>
        <w:t xml:space="preserve">, </w:t>
      </w:r>
      <w:r w:rsidRPr="00EA7108">
        <w:rPr>
          <w:rFonts w:asciiTheme="minorHAnsi" w:eastAsiaTheme="minorHAnsi" w:hAnsiTheme="minorHAnsi" w:cstheme="minorBidi"/>
          <w:sz w:val="22"/>
          <w:szCs w:val="22"/>
          <w:lang w:eastAsia="en-US"/>
        </w:rPr>
        <w:t>develop and share understanding of linguistic features in STEM</w:t>
      </w:r>
      <w:r>
        <w:rPr>
          <w:rFonts w:asciiTheme="minorHAnsi" w:eastAsiaTheme="minorHAnsi" w:hAnsiTheme="minorHAnsi" w:cstheme="minorBidi"/>
          <w:sz w:val="22"/>
          <w:szCs w:val="22"/>
          <w:lang w:eastAsia="en-US"/>
        </w:rPr>
        <w:t xml:space="preserve">, and </w:t>
      </w:r>
      <w:r w:rsidRPr="00EA7108">
        <w:rPr>
          <w:rFonts w:asciiTheme="minorHAnsi" w:eastAsiaTheme="minorHAnsi" w:hAnsiTheme="minorHAnsi" w:cstheme="minorBidi"/>
          <w:sz w:val="22"/>
          <w:szCs w:val="22"/>
          <w:lang w:eastAsia="en-US"/>
        </w:rPr>
        <w:t>encourage further research into EAP and STEM</w:t>
      </w:r>
      <w:r>
        <w:rPr>
          <w:rFonts w:asciiTheme="minorHAnsi" w:eastAsiaTheme="minorHAnsi" w:hAnsiTheme="minorHAnsi" w:cstheme="minorBidi"/>
          <w:sz w:val="22"/>
          <w:szCs w:val="22"/>
          <w:lang w:eastAsia="en-US"/>
        </w:rPr>
        <w:t>.’</w:t>
      </w:r>
      <w:r w:rsidRPr="00EA7108">
        <w:rPr>
          <w:rFonts w:asciiTheme="minorHAnsi" w:eastAsiaTheme="minorHAnsi" w:hAnsiTheme="minorHAnsi" w:cstheme="minorBidi"/>
          <w:sz w:val="22"/>
          <w:szCs w:val="22"/>
          <w:lang w:eastAsia="en-US"/>
        </w:rPr>
        <w:t xml:space="preserve"> </w:t>
      </w:r>
    </w:p>
    <w:p w14:paraId="6EC179A1" w14:textId="77777777" w:rsidR="00EA7108" w:rsidRPr="00EA7108" w:rsidRDefault="00EA7108" w:rsidP="00EA7108">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These have been resubmitted following recommendations for </w:t>
      </w:r>
      <w:r w:rsidR="00961112">
        <w:rPr>
          <w:rFonts w:asciiTheme="minorHAnsi" w:eastAsiaTheme="minorHAnsi" w:hAnsiTheme="minorHAnsi" w:cstheme="minorBidi"/>
          <w:sz w:val="22"/>
          <w:szCs w:val="22"/>
          <w:lang w:eastAsia="en-US"/>
        </w:rPr>
        <w:t xml:space="preserve">minor </w:t>
      </w:r>
      <w:r>
        <w:rPr>
          <w:rFonts w:asciiTheme="minorHAnsi" w:eastAsiaTheme="minorHAnsi" w:hAnsiTheme="minorHAnsi" w:cstheme="minorBidi"/>
          <w:sz w:val="22"/>
          <w:szCs w:val="22"/>
          <w:lang w:eastAsia="en-US"/>
        </w:rPr>
        <w:t xml:space="preserve">revisions and additional information. </w:t>
      </w:r>
    </w:p>
    <w:p w14:paraId="0F6412FF" w14:textId="77777777" w:rsidR="00F00415" w:rsidRPr="00F413AD" w:rsidRDefault="00F413AD" w:rsidP="00F00415">
      <w:pPr>
        <w:rPr>
          <w:b/>
          <w:bCs/>
          <w:sz w:val="24"/>
          <w:szCs w:val="24"/>
        </w:rPr>
      </w:pPr>
      <w:r w:rsidRPr="00F413AD">
        <w:rPr>
          <w:b/>
          <w:bCs/>
          <w:sz w:val="24"/>
          <w:szCs w:val="24"/>
        </w:rPr>
        <w:t>Anneli Williams, BALEAP SIGs Officer, March 2022</w:t>
      </w:r>
    </w:p>
    <w:p w14:paraId="0D397DB5" w14:textId="77777777" w:rsidR="00F00415" w:rsidRPr="00F413AD" w:rsidRDefault="00F00415" w:rsidP="00F00415">
      <w:pPr>
        <w:rPr>
          <w:b/>
          <w:bCs/>
          <w:color w:val="0070C0"/>
        </w:rPr>
      </w:pPr>
    </w:p>
    <w:p w14:paraId="71983DA7" w14:textId="77777777" w:rsidR="00F00415" w:rsidRPr="00EB0B25" w:rsidRDefault="00F00415" w:rsidP="00F00415">
      <w:pPr>
        <w:rPr>
          <w:b/>
          <w:bCs/>
        </w:rPr>
      </w:pPr>
      <w:r w:rsidRPr="00EB0B25">
        <w:rPr>
          <w:b/>
          <w:bCs/>
        </w:rPr>
        <w:t>OVERVIEW OF SIG</w:t>
      </w:r>
      <w:r>
        <w:rPr>
          <w:b/>
          <w:bCs/>
        </w:rPr>
        <w:t>s</w:t>
      </w:r>
    </w:p>
    <w:tbl>
      <w:tblPr>
        <w:tblStyle w:val="TableGrid"/>
        <w:tblW w:w="0" w:type="auto"/>
        <w:tblLayout w:type="fixed"/>
        <w:tblLook w:val="04A0" w:firstRow="1" w:lastRow="0" w:firstColumn="1" w:lastColumn="0" w:noHBand="0" w:noVBand="1"/>
      </w:tblPr>
      <w:tblGrid>
        <w:gridCol w:w="1474"/>
        <w:gridCol w:w="1498"/>
        <w:gridCol w:w="5103"/>
        <w:gridCol w:w="3402"/>
        <w:gridCol w:w="2471"/>
      </w:tblGrid>
      <w:tr w:rsidR="00F00415" w:rsidRPr="00EB0B25" w14:paraId="17B44310" w14:textId="77777777" w:rsidTr="008F2C77">
        <w:tc>
          <w:tcPr>
            <w:tcW w:w="1474" w:type="dxa"/>
          </w:tcPr>
          <w:p w14:paraId="788212A5" w14:textId="77777777" w:rsidR="00F00415" w:rsidRPr="00EB0B25" w:rsidRDefault="00F00415" w:rsidP="008F2C77">
            <w:pPr>
              <w:rPr>
                <w:b/>
                <w:bCs/>
              </w:rPr>
            </w:pPr>
            <w:r w:rsidRPr="00EB0B25">
              <w:rPr>
                <w:b/>
                <w:bCs/>
              </w:rPr>
              <w:t>SIG</w:t>
            </w:r>
          </w:p>
        </w:tc>
        <w:tc>
          <w:tcPr>
            <w:tcW w:w="1498" w:type="dxa"/>
          </w:tcPr>
          <w:p w14:paraId="31124232" w14:textId="77777777" w:rsidR="00F00415" w:rsidRPr="00EB0B25" w:rsidRDefault="00F00415" w:rsidP="008F2C77">
            <w:pPr>
              <w:rPr>
                <w:b/>
                <w:bCs/>
              </w:rPr>
            </w:pPr>
            <w:r w:rsidRPr="00EB0B25">
              <w:rPr>
                <w:b/>
                <w:bCs/>
              </w:rPr>
              <w:t>Membership</w:t>
            </w:r>
          </w:p>
        </w:tc>
        <w:tc>
          <w:tcPr>
            <w:tcW w:w="5103" w:type="dxa"/>
          </w:tcPr>
          <w:p w14:paraId="2482548D" w14:textId="77777777" w:rsidR="00F00415" w:rsidRPr="00EB0B25" w:rsidRDefault="00F00415" w:rsidP="008F2C77">
            <w:pPr>
              <w:rPr>
                <w:b/>
                <w:bCs/>
              </w:rPr>
            </w:pPr>
            <w:r w:rsidRPr="00EB0B25">
              <w:rPr>
                <w:b/>
                <w:bCs/>
              </w:rPr>
              <w:t>Events hosted</w:t>
            </w:r>
          </w:p>
        </w:tc>
        <w:tc>
          <w:tcPr>
            <w:tcW w:w="3402" w:type="dxa"/>
          </w:tcPr>
          <w:p w14:paraId="36F27DA4" w14:textId="77777777" w:rsidR="00F00415" w:rsidRPr="00EB0B25" w:rsidRDefault="00F00415" w:rsidP="008F2C77">
            <w:pPr>
              <w:rPr>
                <w:b/>
                <w:bCs/>
              </w:rPr>
            </w:pPr>
            <w:r w:rsidRPr="00EB0B25">
              <w:rPr>
                <w:b/>
                <w:bCs/>
              </w:rPr>
              <w:t>Other outreach activity/fora</w:t>
            </w:r>
          </w:p>
        </w:tc>
        <w:tc>
          <w:tcPr>
            <w:tcW w:w="2471" w:type="dxa"/>
          </w:tcPr>
          <w:p w14:paraId="0FCABCF2" w14:textId="77777777" w:rsidR="00F00415" w:rsidRDefault="00F00415" w:rsidP="008F2C77">
            <w:pPr>
              <w:rPr>
                <w:b/>
                <w:bCs/>
              </w:rPr>
            </w:pPr>
            <w:r w:rsidRPr="00EB0B25">
              <w:rPr>
                <w:b/>
                <w:bCs/>
              </w:rPr>
              <w:t>Governance/</w:t>
            </w:r>
          </w:p>
          <w:p w14:paraId="6FBF4483" w14:textId="77777777" w:rsidR="00F00415" w:rsidRPr="00EB0B25" w:rsidRDefault="00F00415" w:rsidP="008F2C77">
            <w:pPr>
              <w:rPr>
                <w:b/>
                <w:bCs/>
              </w:rPr>
            </w:pPr>
            <w:r w:rsidRPr="00EB0B25">
              <w:rPr>
                <w:b/>
                <w:bCs/>
              </w:rPr>
              <w:t>administration</w:t>
            </w:r>
          </w:p>
        </w:tc>
      </w:tr>
      <w:tr w:rsidR="00F00415" w:rsidRPr="00EB0B25" w14:paraId="7CE9E2F6" w14:textId="77777777" w:rsidTr="008F2C77">
        <w:tc>
          <w:tcPr>
            <w:tcW w:w="1474" w:type="dxa"/>
          </w:tcPr>
          <w:p w14:paraId="797D7ED2" w14:textId="77777777" w:rsidR="00F00415" w:rsidRPr="00EB0B25" w:rsidRDefault="00F00415" w:rsidP="008F2C77">
            <w:pPr>
              <w:rPr>
                <w:b/>
                <w:bCs/>
              </w:rPr>
            </w:pPr>
            <w:r w:rsidRPr="00EB0B25">
              <w:rPr>
                <w:b/>
                <w:bCs/>
              </w:rPr>
              <w:t>Academic Literacies</w:t>
            </w:r>
          </w:p>
        </w:tc>
        <w:tc>
          <w:tcPr>
            <w:tcW w:w="1498" w:type="dxa"/>
          </w:tcPr>
          <w:p w14:paraId="5E773F77" w14:textId="77777777" w:rsidR="00F00415" w:rsidRPr="00EB0B25" w:rsidRDefault="00F00415" w:rsidP="008F2C77">
            <w:r>
              <w:t>No change reported</w:t>
            </w:r>
          </w:p>
        </w:tc>
        <w:tc>
          <w:tcPr>
            <w:tcW w:w="5103" w:type="dxa"/>
          </w:tcPr>
          <w:p w14:paraId="1FCA97C4" w14:textId="77777777" w:rsidR="00F00415" w:rsidRDefault="00F00415" w:rsidP="008F2C77">
            <w:pPr>
              <w:pStyle w:val="ListParagraph"/>
              <w:numPr>
                <w:ilvl w:val="0"/>
                <w:numId w:val="4"/>
              </w:numPr>
              <w:ind w:left="360"/>
            </w:pPr>
            <w:r>
              <w:t>Jun 2021 1</w:t>
            </w:r>
            <w:r w:rsidRPr="007066A0">
              <w:rPr>
                <w:vertAlign w:val="superscript"/>
              </w:rPr>
              <w:t>st</w:t>
            </w:r>
            <w:r>
              <w:t xml:space="preserve"> workshop re Student Needs</w:t>
            </w:r>
          </w:p>
          <w:p w14:paraId="3A2D0462" w14:textId="77777777" w:rsidR="00F00415" w:rsidRDefault="00F00415" w:rsidP="008F2C77">
            <w:pPr>
              <w:pStyle w:val="ListParagraph"/>
              <w:numPr>
                <w:ilvl w:val="0"/>
                <w:numId w:val="4"/>
              </w:numPr>
              <w:ind w:left="360"/>
            </w:pPr>
            <w:r>
              <w:t>Sep 2021 2</w:t>
            </w:r>
            <w:r w:rsidRPr="00B93CF9">
              <w:rPr>
                <w:vertAlign w:val="superscript"/>
              </w:rPr>
              <w:t>nd</w:t>
            </w:r>
            <w:r>
              <w:t xml:space="preserve"> workshop re Development</w:t>
            </w:r>
          </w:p>
          <w:p w14:paraId="6C0DF6B2" w14:textId="77777777" w:rsidR="00F00415" w:rsidRDefault="00F00415" w:rsidP="00F00415">
            <w:pPr>
              <w:pStyle w:val="ListParagraph"/>
              <w:numPr>
                <w:ilvl w:val="0"/>
                <w:numId w:val="4"/>
              </w:numPr>
              <w:ind w:left="360"/>
            </w:pPr>
            <w:r>
              <w:t>Dec 2021 3</w:t>
            </w:r>
            <w:r w:rsidRPr="00AE71C3">
              <w:rPr>
                <w:vertAlign w:val="superscript"/>
              </w:rPr>
              <w:t>rd</w:t>
            </w:r>
            <w:r>
              <w:t xml:space="preserve"> workshop re implementation</w:t>
            </w:r>
          </w:p>
          <w:p w14:paraId="6EBDF55C" w14:textId="77777777" w:rsidR="00F00415" w:rsidRPr="00EB0B25" w:rsidRDefault="00F00415" w:rsidP="00F00415">
            <w:pPr>
              <w:pStyle w:val="ListParagraph"/>
              <w:numPr>
                <w:ilvl w:val="0"/>
                <w:numId w:val="4"/>
              </w:numPr>
              <w:ind w:left="360"/>
            </w:pPr>
            <w:r>
              <w:t>Mar 2022 4</w:t>
            </w:r>
            <w:r w:rsidRPr="00F00415">
              <w:rPr>
                <w:vertAlign w:val="superscript"/>
              </w:rPr>
              <w:t>th</w:t>
            </w:r>
            <w:r>
              <w:t xml:space="preserve"> workshop re Embedding Academic Literacies in the Disciplines</w:t>
            </w:r>
          </w:p>
        </w:tc>
        <w:tc>
          <w:tcPr>
            <w:tcW w:w="3402" w:type="dxa"/>
          </w:tcPr>
          <w:p w14:paraId="087ABD71" w14:textId="77777777" w:rsidR="00F00415" w:rsidRDefault="00F00415" w:rsidP="008F2C77">
            <w:pPr>
              <w:pStyle w:val="ListParagraph"/>
              <w:numPr>
                <w:ilvl w:val="0"/>
                <w:numId w:val="4"/>
              </w:numPr>
              <w:ind w:left="360"/>
            </w:pPr>
            <w:r>
              <w:t>Reading club (some with guest speaker) meeting quarterly (?)</w:t>
            </w:r>
          </w:p>
          <w:p w14:paraId="67C244A2" w14:textId="77777777" w:rsidR="00F00415" w:rsidRDefault="00F00415" w:rsidP="008F2C77">
            <w:pPr>
              <w:pStyle w:val="ListParagraph"/>
              <w:numPr>
                <w:ilvl w:val="0"/>
                <w:numId w:val="4"/>
              </w:numPr>
              <w:ind w:left="360"/>
            </w:pPr>
            <w:r>
              <w:t>Blog &amp; reading list set up (but little content to date)</w:t>
            </w:r>
          </w:p>
          <w:p w14:paraId="22CFD79D" w14:textId="77777777" w:rsidR="00F00415" w:rsidRPr="00EB0B25" w:rsidRDefault="00F00415" w:rsidP="008F2C77">
            <w:pPr>
              <w:pStyle w:val="ListParagraph"/>
              <w:numPr>
                <w:ilvl w:val="0"/>
                <w:numId w:val="4"/>
              </w:numPr>
              <w:ind w:left="360"/>
            </w:pPr>
            <w:r>
              <w:t>May 2021 Website launched</w:t>
            </w:r>
          </w:p>
        </w:tc>
        <w:tc>
          <w:tcPr>
            <w:tcW w:w="2471" w:type="dxa"/>
          </w:tcPr>
          <w:p w14:paraId="1A8F76EE" w14:textId="77777777" w:rsidR="00F00415" w:rsidRDefault="00F00415" w:rsidP="008F2C77">
            <w:pPr>
              <w:pStyle w:val="ListParagraph"/>
              <w:numPr>
                <w:ilvl w:val="0"/>
                <w:numId w:val="4"/>
              </w:numPr>
              <w:ind w:left="360"/>
            </w:pPr>
            <w:r>
              <w:t xml:space="preserve">17 March 2022 AGM </w:t>
            </w:r>
          </w:p>
          <w:p w14:paraId="0CD25A96" w14:textId="77777777" w:rsidR="00F00415" w:rsidRPr="00EB0B25" w:rsidRDefault="00F00415" w:rsidP="008F2C77">
            <w:pPr>
              <w:pStyle w:val="ListParagraph"/>
              <w:numPr>
                <w:ilvl w:val="0"/>
                <w:numId w:val="4"/>
              </w:numPr>
              <w:ind w:left="360"/>
            </w:pPr>
            <w:r>
              <w:t>April 2021 Constitution drafted</w:t>
            </w:r>
          </w:p>
        </w:tc>
      </w:tr>
      <w:tr w:rsidR="00F00415" w:rsidRPr="00EB0B25" w14:paraId="1FAE67D7" w14:textId="77777777" w:rsidTr="008F2C77">
        <w:tc>
          <w:tcPr>
            <w:tcW w:w="1474" w:type="dxa"/>
          </w:tcPr>
          <w:p w14:paraId="33B4F998" w14:textId="77777777" w:rsidR="00F00415" w:rsidRPr="00EB0B25" w:rsidRDefault="00F00415" w:rsidP="008F2C77">
            <w:pPr>
              <w:rPr>
                <w:b/>
                <w:bCs/>
              </w:rPr>
            </w:pPr>
            <w:r w:rsidRPr="00EB0B25">
              <w:rPr>
                <w:b/>
                <w:bCs/>
              </w:rPr>
              <w:t>Creative Disciplines</w:t>
            </w:r>
          </w:p>
        </w:tc>
        <w:tc>
          <w:tcPr>
            <w:tcW w:w="1498" w:type="dxa"/>
          </w:tcPr>
          <w:p w14:paraId="40D80A5F" w14:textId="77777777" w:rsidR="00F00415" w:rsidRPr="00EB0B25" w:rsidRDefault="00F00415" w:rsidP="008F2C77">
            <w:r>
              <w:t>No change reported</w:t>
            </w:r>
          </w:p>
        </w:tc>
        <w:tc>
          <w:tcPr>
            <w:tcW w:w="5103" w:type="dxa"/>
          </w:tcPr>
          <w:p w14:paraId="3B12A34C" w14:textId="77777777" w:rsidR="00F00415" w:rsidRDefault="00F00415" w:rsidP="008F2C77">
            <w:pPr>
              <w:pStyle w:val="ListParagraph"/>
              <w:numPr>
                <w:ilvl w:val="0"/>
                <w:numId w:val="3"/>
              </w:numPr>
              <w:ind w:left="360"/>
            </w:pPr>
            <w:r>
              <w:t xml:space="preserve">Apr 2021 online event CD educational processes </w:t>
            </w:r>
          </w:p>
          <w:p w14:paraId="550F6AB5" w14:textId="77777777" w:rsidR="00F00415" w:rsidRDefault="00F00415" w:rsidP="008F2C77">
            <w:pPr>
              <w:pStyle w:val="ListParagraph"/>
              <w:numPr>
                <w:ilvl w:val="0"/>
                <w:numId w:val="3"/>
              </w:numPr>
              <w:ind w:left="360"/>
            </w:pPr>
            <w:r>
              <w:t>Oct 2021 online event ‘Spotlight on EAP in the Performing Arts’</w:t>
            </w:r>
          </w:p>
          <w:p w14:paraId="4B7D8243" w14:textId="77777777" w:rsidR="00F00415" w:rsidRDefault="00F00415" w:rsidP="008F2C77">
            <w:pPr>
              <w:pStyle w:val="ListParagraph"/>
              <w:numPr>
                <w:ilvl w:val="0"/>
                <w:numId w:val="3"/>
              </w:numPr>
              <w:ind w:left="360"/>
            </w:pPr>
            <w:r>
              <w:t>Nov 2021 event with CD subject lecturers as part of Coventry City of Culture</w:t>
            </w:r>
          </w:p>
          <w:p w14:paraId="28FB1C62" w14:textId="77777777" w:rsidR="00F00415" w:rsidRPr="00EB0B25" w:rsidRDefault="00F00415" w:rsidP="008F2C77"/>
        </w:tc>
        <w:tc>
          <w:tcPr>
            <w:tcW w:w="3402" w:type="dxa"/>
          </w:tcPr>
          <w:p w14:paraId="447C9F7D" w14:textId="77777777" w:rsidR="00F00415" w:rsidRDefault="00F00415" w:rsidP="008F2C77">
            <w:pPr>
              <w:pStyle w:val="ListParagraph"/>
              <w:numPr>
                <w:ilvl w:val="0"/>
                <w:numId w:val="2"/>
              </w:numPr>
              <w:ind w:left="360"/>
            </w:pPr>
            <w:r>
              <w:t>Monthly ‘Speakeasy’ networking event</w:t>
            </w:r>
          </w:p>
          <w:p w14:paraId="7BFF479D" w14:textId="77777777" w:rsidR="00F00415" w:rsidRDefault="00F00415" w:rsidP="008F2C77">
            <w:pPr>
              <w:pStyle w:val="ListParagraph"/>
              <w:numPr>
                <w:ilvl w:val="0"/>
                <w:numId w:val="2"/>
              </w:numPr>
              <w:ind w:left="360"/>
            </w:pPr>
            <w:r>
              <w:t>Monthly ‘Mid-month musings blog posts</w:t>
            </w:r>
          </w:p>
          <w:p w14:paraId="0B6B3DA3" w14:textId="77777777" w:rsidR="00F00415" w:rsidRPr="00EB0B25" w:rsidRDefault="00F00415" w:rsidP="008F2C77">
            <w:pPr>
              <w:pStyle w:val="ListParagraph"/>
              <w:numPr>
                <w:ilvl w:val="0"/>
                <w:numId w:val="2"/>
              </w:numPr>
              <w:ind w:left="360"/>
            </w:pPr>
            <w:r>
              <w:t>Reading list</w:t>
            </w:r>
          </w:p>
        </w:tc>
        <w:tc>
          <w:tcPr>
            <w:tcW w:w="2471" w:type="dxa"/>
          </w:tcPr>
          <w:p w14:paraId="2C284366" w14:textId="77777777" w:rsidR="00F00415" w:rsidRPr="00EB0B25" w:rsidRDefault="00F00415" w:rsidP="008F2C77">
            <w:pPr>
              <w:pStyle w:val="ListParagraph"/>
              <w:numPr>
                <w:ilvl w:val="0"/>
                <w:numId w:val="2"/>
              </w:numPr>
              <w:ind w:left="360"/>
            </w:pPr>
            <w:r>
              <w:t>AGM moved to 22 April to accommodate striking colleagues</w:t>
            </w:r>
          </w:p>
        </w:tc>
      </w:tr>
      <w:tr w:rsidR="00F00415" w:rsidRPr="00EB0B25" w14:paraId="09DC714C" w14:textId="77777777" w:rsidTr="008F2C77">
        <w:tc>
          <w:tcPr>
            <w:tcW w:w="1474" w:type="dxa"/>
          </w:tcPr>
          <w:p w14:paraId="00D25709" w14:textId="77777777" w:rsidR="00F00415" w:rsidRPr="00EB0B25" w:rsidRDefault="00F00415" w:rsidP="008F2C77">
            <w:pPr>
              <w:rPr>
                <w:b/>
                <w:bCs/>
              </w:rPr>
            </w:pPr>
            <w:r w:rsidRPr="00EB0B25">
              <w:rPr>
                <w:b/>
                <w:bCs/>
              </w:rPr>
              <w:lastRenderedPageBreak/>
              <w:t xml:space="preserve">Developing, Teaching and Testing Academic Listeners </w:t>
            </w:r>
          </w:p>
          <w:p w14:paraId="2061A307" w14:textId="77777777" w:rsidR="00F00415" w:rsidRPr="00EB0B25" w:rsidRDefault="00F00415" w:rsidP="008F2C77">
            <w:pPr>
              <w:rPr>
                <w:b/>
                <w:bCs/>
              </w:rPr>
            </w:pPr>
          </w:p>
        </w:tc>
        <w:tc>
          <w:tcPr>
            <w:tcW w:w="1498" w:type="dxa"/>
          </w:tcPr>
          <w:p w14:paraId="5CB80435" w14:textId="77777777" w:rsidR="00F00415" w:rsidRPr="00EB0B25" w:rsidRDefault="00F00415" w:rsidP="008F2C77">
            <w:pPr>
              <w:pStyle w:val="ListParagraph"/>
              <w:ind w:left="0"/>
            </w:pPr>
            <w:r>
              <w:t>147 Twitter followers</w:t>
            </w:r>
          </w:p>
        </w:tc>
        <w:tc>
          <w:tcPr>
            <w:tcW w:w="5103" w:type="dxa"/>
          </w:tcPr>
          <w:p w14:paraId="1A86413B" w14:textId="77777777" w:rsidR="00F00415" w:rsidRDefault="00F00415" w:rsidP="008F2C77">
            <w:pPr>
              <w:pStyle w:val="ListParagraph"/>
              <w:numPr>
                <w:ilvl w:val="0"/>
                <w:numId w:val="1"/>
              </w:numPr>
              <w:ind w:left="360"/>
            </w:pPr>
            <w:r>
              <w:t xml:space="preserve">Jun 2021 ‘Listening in the Disciplines’ </w:t>
            </w:r>
          </w:p>
          <w:p w14:paraId="2B8139AB" w14:textId="77777777" w:rsidR="00F00415" w:rsidRDefault="00F00415" w:rsidP="008F2C77">
            <w:pPr>
              <w:pStyle w:val="ListParagraph"/>
              <w:numPr>
                <w:ilvl w:val="0"/>
                <w:numId w:val="1"/>
              </w:numPr>
              <w:ind w:left="360"/>
            </w:pPr>
            <w:r>
              <w:t>Jul 2021 Praxis workshop: ‘Materials Development for Listening’</w:t>
            </w:r>
          </w:p>
          <w:p w14:paraId="178E28AB" w14:textId="77777777" w:rsidR="00F00415" w:rsidRPr="0030398E" w:rsidRDefault="00F00415" w:rsidP="008F2C77">
            <w:pPr>
              <w:pStyle w:val="ListParagraph"/>
              <w:numPr>
                <w:ilvl w:val="0"/>
                <w:numId w:val="1"/>
              </w:numPr>
              <w:ind w:left="360"/>
              <w:rPr>
                <w:color w:val="808080" w:themeColor="background1" w:themeShade="80"/>
              </w:rPr>
            </w:pPr>
            <w:r w:rsidRPr="0030398E">
              <w:rPr>
                <w:color w:val="808080" w:themeColor="background1" w:themeShade="80"/>
              </w:rPr>
              <w:t xml:space="preserve">Nov 2021 Praxis workshop re bottom-up listening skills - postponed? </w:t>
            </w:r>
          </w:p>
          <w:p w14:paraId="43BAEFE7" w14:textId="77777777" w:rsidR="00F00415" w:rsidRDefault="00F00415" w:rsidP="008F2C77">
            <w:pPr>
              <w:pStyle w:val="ListParagraph"/>
              <w:numPr>
                <w:ilvl w:val="0"/>
                <w:numId w:val="1"/>
              </w:numPr>
              <w:ind w:left="360"/>
              <w:rPr>
                <w:color w:val="808080" w:themeColor="background1" w:themeShade="80"/>
              </w:rPr>
            </w:pPr>
            <w:r w:rsidRPr="0030398E">
              <w:rPr>
                <w:color w:val="808080" w:themeColor="background1" w:themeShade="80"/>
              </w:rPr>
              <w:t xml:space="preserve">Jan 2022 half-day event (2 plenaries + seminar discussion) with TAFSIG’ – postponed? </w:t>
            </w:r>
          </w:p>
          <w:p w14:paraId="75924B34" w14:textId="77777777" w:rsidR="00F00415" w:rsidRPr="0030398E" w:rsidRDefault="00F00415" w:rsidP="008F2C77">
            <w:pPr>
              <w:pStyle w:val="ListParagraph"/>
              <w:numPr>
                <w:ilvl w:val="0"/>
                <w:numId w:val="1"/>
              </w:numPr>
              <w:ind w:left="360"/>
              <w:rPr>
                <w:color w:val="808080" w:themeColor="background1" w:themeShade="80"/>
              </w:rPr>
            </w:pPr>
            <w:r w:rsidRPr="0030398E">
              <w:rPr>
                <w:color w:val="808080" w:themeColor="background1" w:themeShade="80"/>
              </w:rPr>
              <w:t>Feb/Mar 2022 Listening in the Disciplines 2’ – postponed?</w:t>
            </w:r>
          </w:p>
        </w:tc>
        <w:tc>
          <w:tcPr>
            <w:tcW w:w="3402" w:type="dxa"/>
          </w:tcPr>
          <w:p w14:paraId="085C0560" w14:textId="77777777" w:rsidR="00F00415" w:rsidRPr="00EB0B25" w:rsidRDefault="00F00415" w:rsidP="008F2C77">
            <w:pPr>
              <w:pStyle w:val="ListParagraph"/>
              <w:numPr>
                <w:ilvl w:val="0"/>
                <w:numId w:val="1"/>
              </w:numPr>
              <w:ind w:left="360"/>
            </w:pPr>
            <w:r>
              <w:t>Oct 2021 Coffee club – open discussion matters listening related</w:t>
            </w:r>
          </w:p>
        </w:tc>
        <w:tc>
          <w:tcPr>
            <w:tcW w:w="2471" w:type="dxa"/>
          </w:tcPr>
          <w:p w14:paraId="4D46F48A" w14:textId="77777777" w:rsidR="00AA4BB7" w:rsidRDefault="00AA4BB7" w:rsidP="00AA4BB7">
            <w:pPr>
              <w:pStyle w:val="ListParagraph"/>
              <w:numPr>
                <w:ilvl w:val="0"/>
                <w:numId w:val="1"/>
              </w:numPr>
              <w:ind w:left="360"/>
              <w:rPr>
                <w:color w:val="808080" w:themeColor="background1" w:themeShade="80"/>
              </w:rPr>
            </w:pPr>
            <w:r>
              <w:rPr>
                <w:color w:val="808080" w:themeColor="background1" w:themeShade="80"/>
              </w:rPr>
              <w:t xml:space="preserve">Apr 2022 </w:t>
            </w:r>
            <w:r w:rsidR="00F00415" w:rsidRPr="0030398E">
              <w:rPr>
                <w:color w:val="808080" w:themeColor="background1" w:themeShade="80"/>
              </w:rPr>
              <w:t xml:space="preserve">AGM </w:t>
            </w:r>
          </w:p>
          <w:p w14:paraId="3620229B" w14:textId="77777777" w:rsidR="00F00415" w:rsidRPr="0030398E" w:rsidRDefault="00F00415" w:rsidP="00AA4BB7">
            <w:pPr>
              <w:pStyle w:val="ListParagraph"/>
              <w:numPr>
                <w:ilvl w:val="0"/>
                <w:numId w:val="1"/>
              </w:numPr>
              <w:ind w:left="360"/>
              <w:rPr>
                <w:color w:val="808080" w:themeColor="background1" w:themeShade="80"/>
              </w:rPr>
            </w:pPr>
            <w:r w:rsidRPr="0051188F">
              <w:t>July 2021 Constitution drafted</w:t>
            </w:r>
          </w:p>
        </w:tc>
      </w:tr>
      <w:tr w:rsidR="00F00415" w:rsidRPr="00EB0B25" w14:paraId="48E0C1D8" w14:textId="77777777" w:rsidTr="008F2C77">
        <w:tc>
          <w:tcPr>
            <w:tcW w:w="1474" w:type="dxa"/>
          </w:tcPr>
          <w:p w14:paraId="68F3340B" w14:textId="77777777" w:rsidR="00F00415" w:rsidRPr="00EB0B25" w:rsidRDefault="00F00415" w:rsidP="008F2C77">
            <w:pPr>
              <w:rPr>
                <w:b/>
                <w:bCs/>
              </w:rPr>
            </w:pPr>
            <w:r w:rsidRPr="00EB0B25">
              <w:rPr>
                <w:b/>
                <w:bCs/>
              </w:rPr>
              <w:t>Doctoral Education</w:t>
            </w:r>
          </w:p>
        </w:tc>
        <w:tc>
          <w:tcPr>
            <w:tcW w:w="1498" w:type="dxa"/>
          </w:tcPr>
          <w:p w14:paraId="5520761E" w14:textId="77777777" w:rsidR="00F00415" w:rsidRDefault="00F00415" w:rsidP="008F2C77">
            <w:r>
              <w:t>52 official members</w:t>
            </w:r>
          </w:p>
          <w:p w14:paraId="59603ADB" w14:textId="77777777" w:rsidR="00F00415" w:rsidRPr="00EB0B25" w:rsidRDefault="00F00415" w:rsidP="008F2C77">
            <w:r>
              <w:t>72 followers on Twitter</w:t>
            </w:r>
          </w:p>
        </w:tc>
        <w:tc>
          <w:tcPr>
            <w:tcW w:w="5103" w:type="dxa"/>
          </w:tcPr>
          <w:p w14:paraId="5BBEDB38" w14:textId="77777777" w:rsidR="00F00415" w:rsidRPr="00F00415" w:rsidRDefault="00F00415" w:rsidP="008F2C77">
            <w:pPr>
              <w:numPr>
                <w:ilvl w:val="0"/>
                <w:numId w:val="5"/>
              </w:numPr>
              <w:ind w:left="360"/>
              <w:textAlignment w:val="baseline"/>
              <w:rPr>
                <w:rFonts w:ascii="Calibri" w:eastAsia="Times New Roman" w:hAnsi="Calibri" w:cs="Calibri"/>
                <w:lang w:eastAsia="zh-CN"/>
              </w:rPr>
            </w:pPr>
            <w:r w:rsidRPr="00F00415">
              <w:rPr>
                <w:rFonts w:ascii="Calibri" w:eastAsia="Times New Roman" w:hAnsi="Calibri" w:cs="Calibri"/>
                <w:lang w:val="en-US" w:eastAsia="zh-CN"/>
              </w:rPr>
              <w:t>Apr 2021 BALEAP Glasgow SIG Event-Doctoral Education SIG ‘Relaunch’</w:t>
            </w:r>
            <w:r w:rsidRPr="00F00415">
              <w:rPr>
                <w:rFonts w:ascii="Calibri" w:eastAsia="Times New Roman" w:hAnsi="Calibri" w:cs="Calibri"/>
                <w:lang w:eastAsia="zh-CN"/>
              </w:rPr>
              <w:t> </w:t>
            </w:r>
          </w:p>
          <w:p w14:paraId="43ECD041" w14:textId="77777777" w:rsidR="00F00415" w:rsidRPr="00F00415" w:rsidRDefault="00F00415" w:rsidP="008F2C77">
            <w:pPr>
              <w:numPr>
                <w:ilvl w:val="0"/>
                <w:numId w:val="5"/>
              </w:numPr>
              <w:ind w:left="360"/>
              <w:textAlignment w:val="baseline"/>
              <w:rPr>
                <w:rFonts w:ascii="Calibri" w:eastAsia="Times New Roman" w:hAnsi="Calibri" w:cs="Calibri"/>
                <w:lang w:eastAsia="zh-CN"/>
              </w:rPr>
            </w:pPr>
            <w:r w:rsidRPr="00F00415">
              <w:rPr>
                <w:rFonts w:ascii="Calibri" w:eastAsia="Times New Roman" w:hAnsi="Calibri" w:cs="Calibri"/>
                <w:lang w:val="en-US" w:eastAsia="zh-CN"/>
              </w:rPr>
              <w:t>Jun 2021 Coffee meet: Communicating doctoral EAP provisions to the university: making your work valuable/visible (Input from Julie King, Robin Mowat and Andrew Northern from Imperial)</w:t>
            </w:r>
            <w:r w:rsidRPr="00F00415">
              <w:rPr>
                <w:rFonts w:ascii="Calibri" w:eastAsia="Times New Roman" w:hAnsi="Calibri" w:cs="Calibri"/>
                <w:lang w:eastAsia="zh-CN"/>
              </w:rPr>
              <w:t> </w:t>
            </w:r>
          </w:p>
          <w:p w14:paraId="6EFE3071" w14:textId="77777777" w:rsidR="00F00415" w:rsidRPr="00F00415" w:rsidRDefault="00F00415" w:rsidP="008F2C77">
            <w:pPr>
              <w:numPr>
                <w:ilvl w:val="0"/>
                <w:numId w:val="5"/>
              </w:numPr>
              <w:ind w:left="360"/>
              <w:textAlignment w:val="baseline"/>
              <w:rPr>
                <w:rFonts w:ascii="Calibri" w:eastAsia="Times New Roman" w:hAnsi="Calibri" w:cs="Calibri"/>
                <w:lang w:eastAsia="zh-CN"/>
              </w:rPr>
            </w:pPr>
            <w:r w:rsidRPr="00F00415">
              <w:rPr>
                <w:rFonts w:ascii="Calibri" w:eastAsia="Times New Roman" w:hAnsi="Calibri" w:cs="Calibri"/>
                <w:lang w:val="en-US" w:eastAsia="zh-CN"/>
              </w:rPr>
              <w:t>Oct 2021 AGM &amp; Coffee meet: online vs. f2f delivery of doctoral provisions – lessons learnt from the pandemic.</w:t>
            </w:r>
            <w:r w:rsidRPr="00F00415">
              <w:rPr>
                <w:rFonts w:ascii="Calibri" w:eastAsia="Times New Roman" w:hAnsi="Calibri" w:cs="Calibri"/>
                <w:lang w:eastAsia="zh-CN"/>
              </w:rPr>
              <w:t> </w:t>
            </w:r>
          </w:p>
          <w:p w14:paraId="28954F4C" w14:textId="77777777" w:rsidR="00F00415" w:rsidRPr="00F00415" w:rsidRDefault="00F00415" w:rsidP="008F2C77">
            <w:pPr>
              <w:numPr>
                <w:ilvl w:val="0"/>
                <w:numId w:val="5"/>
              </w:numPr>
              <w:ind w:left="360"/>
              <w:textAlignment w:val="baseline"/>
              <w:rPr>
                <w:rFonts w:ascii="Calibri" w:eastAsia="Times New Roman" w:hAnsi="Calibri" w:cs="Calibri"/>
                <w:lang w:eastAsia="zh-CN"/>
              </w:rPr>
            </w:pPr>
            <w:r w:rsidRPr="00F00415">
              <w:rPr>
                <w:rFonts w:ascii="Calibri" w:eastAsia="Times New Roman" w:hAnsi="Calibri" w:cs="Calibri"/>
                <w:lang w:val="en-US" w:eastAsia="zh-CN"/>
              </w:rPr>
              <w:t xml:space="preserve">Oct 2021 Coffee meet: Pre-sessional provisions for doctoral students (Input from Irene Addison-Child, </w:t>
            </w:r>
            <w:proofErr w:type="spellStart"/>
            <w:r w:rsidRPr="00F00415">
              <w:rPr>
                <w:rFonts w:ascii="Calibri" w:eastAsia="Times New Roman" w:hAnsi="Calibri" w:cs="Calibri"/>
                <w:lang w:val="en-US" w:eastAsia="zh-CN"/>
              </w:rPr>
              <w:t>Milada</w:t>
            </w:r>
            <w:proofErr w:type="spellEnd"/>
            <w:r w:rsidRPr="00F00415">
              <w:rPr>
                <w:rFonts w:ascii="Calibri" w:eastAsia="Times New Roman" w:hAnsi="Calibri" w:cs="Calibri"/>
                <w:lang w:val="en-US" w:eastAsia="zh-CN"/>
              </w:rPr>
              <w:t xml:space="preserve"> </w:t>
            </w:r>
            <w:proofErr w:type="spellStart"/>
            <w:r w:rsidRPr="00F00415">
              <w:rPr>
                <w:rFonts w:ascii="Calibri" w:eastAsia="Times New Roman" w:hAnsi="Calibri" w:cs="Calibri"/>
                <w:lang w:val="en-US" w:eastAsia="zh-CN"/>
              </w:rPr>
              <w:t>Walkova</w:t>
            </w:r>
            <w:proofErr w:type="spellEnd"/>
            <w:r w:rsidRPr="00F00415">
              <w:rPr>
                <w:rFonts w:ascii="Calibri" w:eastAsia="Times New Roman" w:hAnsi="Calibri" w:cs="Calibri"/>
                <w:lang w:val="en-US" w:eastAsia="zh-CN"/>
              </w:rPr>
              <w:t xml:space="preserve"> and Kashmir Kaur from Leeds)</w:t>
            </w:r>
            <w:r w:rsidRPr="00F00415">
              <w:rPr>
                <w:rFonts w:ascii="Calibri" w:eastAsia="Times New Roman" w:hAnsi="Calibri" w:cs="Calibri"/>
                <w:lang w:eastAsia="zh-CN"/>
              </w:rPr>
              <w:t> </w:t>
            </w:r>
          </w:p>
          <w:p w14:paraId="030FCDFC" w14:textId="77777777" w:rsidR="00F00415" w:rsidRPr="00F00415" w:rsidRDefault="00F00415" w:rsidP="008F2C77">
            <w:pPr>
              <w:numPr>
                <w:ilvl w:val="0"/>
                <w:numId w:val="5"/>
              </w:numPr>
              <w:ind w:left="360"/>
              <w:textAlignment w:val="baseline"/>
              <w:rPr>
                <w:rFonts w:ascii="Calibri" w:eastAsia="Times New Roman" w:hAnsi="Calibri" w:cs="Calibri"/>
                <w:lang w:eastAsia="zh-CN"/>
              </w:rPr>
            </w:pPr>
            <w:r w:rsidRPr="00F00415">
              <w:rPr>
                <w:rFonts w:ascii="Calibri" w:eastAsia="Times New Roman" w:hAnsi="Calibri" w:cs="Calibri"/>
                <w:lang w:val="en-US" w:eastAsia="zh-CN"/>
              </w:rPr>
              <w:t>Nov 2021 Coffee meet: Building relationships (input from Gosia Drewniok from Lincoln)</w:t>
            </w:r>
            <w:r w:rsidRPr="00F00415">
              <w:rPr>
                <w:rFonts w:ascii="Calibri" w:eastAsia="Times New Roman" w:hAnsi="Calibri" w:cs="Calibri"/>
                <w:lang w:eastAsia="zh-CN"/>
              </w:rPr>
              <w:t> </w:t>
            </w:r>
          </w:p>
          <w:p w14:paraId="105DF8F1" w14:textId="77777777" w:rsidR="00F00415" w:rsidRPr="00EB0B25" w:rsidRDefault="00F00415" w:rsidP="008F2C77">
            <w:pPr>
              <w:pStyle w:val="ListParagraph"/>
            </w:pPr>
          </w:p>
        </w:tc>
        <w:tc>
          <w:tcPr>
            <w:tcW w:w="3402" w:type="dxa"/>
          </w:tcPr>
          <w:p w14:paraId="0023F878" w14:textId="77777777" w:rsidR="00F00415" w:rsidRPr="00EB0B25" w:rsidRDefault="00F00415" w:rsidP="008F2C77">
            <w:pPr>
              <w:pStyle w:val="ListParagraph"/>
              <w:ind w:left="360"/>
            </w:pPr>
            <w:r>
              <w:t xml:space="preserve">No website but </w:t>
            </w:r>
            <w:r>
              <w:rPr>
                <w:rStyle w:val="normaltextrun"/>
                <w:rFonts w:ascii="Calibri" w:hAnsi="Calibri" w:cs="Calibri"/>
                <w:color w:val="000000"/>
                <w:shd w:val="clear" w:color="auto" w:fill="FFFFFF"/>
              </w:rPr>
              <w:t>Twitter handle, @BALEAP_DocEdSIG</w:t>
            </w:r>
          </w:p>
        </w:tc>
        <w:tc>
          <w:tcPr>
            <w:tcW w:w="2471" w:type="dxa"/>
          </w:tcPr>
          <w:p w14:paraId="7EFFBF93" w14:textId="77777777" w:rsidR="00F00415" w:rsidRDefault="00F00415" w:rsidP="008F2C77">
            <w:pPr>
              <w:pStyle w:val="ListParagraph"/>
              <w:numPr>
                <w:ilvl w:val="0"/>
                <w:numId w:val="5"/>
              </w:numPr>
              <w:ind w:left="360"/>
            </w:pPr>
            <w:r>
              <w:t xml:space="preserve">Dec 2021 AGM &amp; annual report </w:t>
            </w:r>
          </w:p>
          <w:p w14:paraId="34655C25" w14:textId="77777777" w:rsidR="00F00415" w:rsidRDefault="00F00415" w:rsidP="008F2C77">
            <w:pPr>
              <w:pStyle w:val="ListParagraph"/>
              <w:numPr>
                <w:ilvl w:val="0"/>
                <w:numId w:val="5"/>
              </w:numPr>
              <w:ind w:left="360"/>
            </w:pPr>
            <w:r>
              <w:t>SIG constitution written &amp; ratified Oct 2021</w:t>
            </w:r>
          </w:p>
          <w:p w14:paraId="2F8CD554" w14:textId="77777777" w:rsidR="00F00415" w:rsidRPr="00EB0B25" w:rsidRDefault="00F00415" w:rsidP="008F2C77">
            <w:pPr>
              <w:pStyle w:val="ListParagraph"/>
              <w:ind w:left="360"/>
            </w:pPr>
          </w:p>
        </w:tc>
      </w:tr>
      <w:tr w:rsidR="00F00415" w:rsidRPr="00EB0B25" w14:paraId="6BD3F270" w14:textId="77777777" w:rsidTr="008F2C77">
        <w:tc>
          <w:tcPr>
            <w:tcW w:w="1474" w:type="dxa"/>
          </w:tcPr>
          <w:p w14:paraId="71795C80" w14:textId="77777777" w:rsidR="00F00415" w:rsidRPr="00EB0B25" w:rsidRDefault="00F00415" w:rsidP="008F2C77">
            <w:pPr>
              <w:rPr>
                <w:b/>
                <w:bCs/>
              </w:rPr>
            </w:pPr>
            <w:r w:rsidRPr="00EB0B25">
              <w:rPr>
                <w:b/>
                <w:bCs/>
              </w:rPr>
              <w:t>Social Justice</w:t>
            </w:r>
          </w:p>
        </w:tc>
        <w:tc>
          <w:tcPr>
            <w:tcW w:w="1498" w:type="dxa"/>
          </w:tcPr>
          <w:p w14:paraId="57DE7CF4" w14:textId="77777777" w:rsidR="00F00415" w:rsidRDefault="00F00415" w:rsidP="008F2C77">
            <w:r>
              <w:t xml:space="preserve">89 on </w:t>
            </w:r>
            <w:proofErr w:type="spellStart"/>
            <w:r>
              <w:t>JISCmail</w:t>
            </w:r>
            <w:proofErr w:type="spellEnd"/>
            <w:r>
              <w:t xml:space="preserve"> discussion list 623 Twitter followers</w:t>
            </w:r>
          </w:p>
          <w:p w14:paraId="0D6C908F" w14:textId="77777777" w:rsidR="00F00415" w:rsidRDefault="00F00415" w:rsidP="008F2C77">
            <w:r>
              <w:t>70 blog followers</w:t>
            </w:r>
          </w:p>
          <w:p w14:paraId="18F2715A" w14:textId="77777777" w:rsidR="00F00415" w:rsidRPr="00EB0B25" w:rsidRDefault="00F00415" w:rsidP="008F2C77"/>
        </w:tc>
        <w:tc>
          <w:tcPr>
            <w:tcW w:w="5103" w:type="dxa"/>
          </w:tcPr>
          <w:p w14:paraId="27F35467" w14:textId="77777777" w:rsidR="00F00415" w:rsidRDefault="00F00415" w:rsidP="008F2C77">
            <w:pPr>
              <w:pStyle w:val="ListParagraph"/>
              <w:numPr>
                <w:ilvl w:val="0"/>
                <w:numId w:val="1"/>
              </w:numPr>
              <w:ind w:left="360"/>
            </w:pPr>
            <w:r>
              <w:t>Apr 2021 ‘Social justice and Classroom Practices’ presentation of SJ research project &amp; EAP for Refugees in memory of Carole Irvine, BALEAP 2021 Conference</w:t>
            </w:r>
          </w:p>
          <w:p w14:paraId="3CF9AA91" w14:textId="77777777" w:rsidR="00F00415" w:rsidRDefault="00F00415" w:rsidP="008F2C77">
            <w:pPr>
              <w:pStyle w:val="ListParagraph"/>
              <w:numPr>
                <w:ilvl w:val="0"/>
                <w:numId w:val="1"/>
              </w:numPr>
              <w:ind w:left="360"/>
            </w:pPr>
            <w:r>
              <w:t>Sep 2021 ‘Assessment for SJ World Café’ with TAFSIG</w:t>
            </w:r>
          </w:p>
          <w:p w14:paraId="51114A87" w14:textId="77777777" w:rsidR="00F00415" w:rsidRDefault="00F00415" w:rsidP="008F2C77">
            <w:pPr>
              <w:pStyle w:val="ListParagraph"/>
              <w:numPr>
                <w:ilvl w:val="0"/>
                <w:numId w:val="1"/>
              </w:numPr>
              <w:ind w:left="360"/>
            </w:pPr>
            <w:r>
              <w:lastRenderedPageBreak/>
              <w:t xml:space="preserve">Mar 2022 AGM + </w:t>
            </w:r>
            <w:r w:rsidRPr="00D23AC7">
              <w:t xml:space="preserve"> </w:t>
            </w:r>
            <w:r>
              <w:t xml:space="preserve">lightning talks re SJ projects from </w:t>
            </w:r>
            <w:r w:rsidRPr="00D23AC7">
              <w:t>recipients of the BALEAP Social Justice in EAP funding stream</w:t>
            </w:r>
          </w:p>
          <w:p w14:paraId="1F64EC52" w14:textId="77777777" w:rsidR="00F00415" w:rsidRPr="00EB0B25" w:rsidRDefault="00F00415" w:rsidP="008F2C77">
            <w:pPr>
              <w:pStyle w:val="ListParagraph"/>
              <w:numPr>
                <w:ilvl w:val="0"/>
                <w:numId w:val="1"/>
              </w:numPr>
              <w:ind w:left="360"/>
            </w:pPr>
            <w:r>
              <w:t xml:space="preserve">Soft launch of </w:t>
            </w:r>
            <w:proofErr w:type="spellStart"/>
            <w:r>
              <w:t>RefugEAP</w:t>
            </w:r>
            <w:proofErr w:type="spellEnd"/>
            <w:r>
              <w:t xml:space="preserve"> scheme; working group set up </w:t>
            </w:r>
          </w:p>
        </w:tc>
        <w:tc>
          <w:tcPr>
            <w:tcW w:w="3402" w:type="dxa"/>
          </w:tcPr>
          <w:p w14:paraId="7DCAC001" w14:textId="77777777" w:rsidR="00F00415" w:rsidRDefault="00F00415" w:rsidP="008F2C77">
            <w:pPr>
              <w:numPr>
                <w:ilvl w:val="0"/>
                <w:numId w:val="7"/>
              </w:numPr>
              <w:spacing w:before="100" w:beforeAutospacing="1" w:after="100" w:afterAutospacing="1"/>
              <w:ind w:left="360"/>
            </w:pPr>
            <w:r>
              <w:lastRenderedPageBreak/>
              <w:t>3 Race in EAP Reading Club discussions summer 2021</w:t>
            </w:r>
          </w:p>
          <w:p w14:paraId="6634EBBC" w14:textId="77777777" w:rsidR="00F00415" w:rsidRDefault="00F00415" w:rsidP="008F2C77">
            <w:pPr>
              <w:pStyle w:val="ListParagraph"/>
              <w:numPr>
                <w:ilvl w:val="0"/>
                <w:numId w:val="7"/>
              </w:numPr>
              <w:ind w:left="360"/>
            </w:pPr>
            <w:r>
              <w:t xml:space="preserve">Publication of 3 pieces in the Emerging Voices series </w:t>
            </w:r>
          </w:p>
          <w:p w14:paraId="1744716D" w14:textId="77777777" w:rsidR="00F00415" w:rsidRDefault="00F00415" w:rsidP="008F2C77">
            <w:pPr>
              <w:numPr>
                <w:ilvl w:val="0"/>
                <w:numId w:val="7"/>
              </w:numPr>
              <w:spacing w:before="100" w:beforeAutospacing="1" w:after="100" w:afterAutospacing="1"/>
              <w:ind w:left="360"/>
            </w:pPr>
            <w:r>
              <w:t xml:space="preserve">‘Race in EAP’ &amp; ‘Delivery or Deliveroo’ </w:t>
            </w:r>
            <w:proofErr w:type="spellStart"/>
            <w:r>
              <w:t>Padlets</w:t>
            </w:r>
            <w:proofErr w:type="spellEnd"/>
            <w:r>
              <w:t xml:space="preserve">  </w:t>
            </w:r>
          </w:p>
          <w:p w14:paraId="37C02C2E" w14:textId="77777777" w:rsidR="00F00415" w:rsidRDefault="00F00415" w:rsidP="008F2C77">
            <w:pPr>
              <w:numPr>
                <w:ilvl w:val="0"/>
                <w:numId w:val="7"/>
              </w:numPr>
              <w:spacing w:before="100" w:beforeAutospacing="1" w:after="100" w:afterAutospacing="1"/>
              <w:ind w:left="360"/>
            </w:pPr>
            <w:r>
              <w:t xml:space="preserve">Blog posts, podcasts &amp; interviews </w:t>
            </w:r>
          </w:p>
          <w:p w14:paraId="626BA26C" w14:textId="77777777" w:rsidR="00F00415" w:rsidRDefault="00F00415" w:rsidP="008F2C77">
            <w:pPr>
              <w:numPr>
                <w:ilvl w:val="0"/>
                <w:numId w:val="7"/>
              </w:numPr>
              <w:spacing w:before="100" w:beforeAutospacing="1" w:after="100" w:afterAutospacing="1"/>
              <w:ind w:left="360"/>
            </w:pPr>
            <w:r>
              <w:lastRenderedPageBreak/>
              <w:t xml:space="preserve">Rebuilt &amp; launched website on the Weebly platform </w:t>
            </w:r>
          </w:p>
          <w:p w14:paraId="5642EE89" w14:textId="77777777" w:rsidR="00F00415" w:rsidRDefault="00F00415" w:rsidP="008F2C77">
            <w:pPr>
              <w:pStyle w:val="ListParagraph"/>
              <w:numPr>
                <w:ilvl w:val="0"/>
                <w:numId w:val="7"/>
              </w:numPr>
              <w:ind w:left="360"/>
              <w:textAlignment w:val="baseline"/>
            </w:pPr>
            <w:r>
              <w:t xml:space="preserve">Commissioned the design of a new logo  </w:t>
            </w:r>
          </w:p>
          <w:p w14:paraId="60C5EDC9" w14:textId="77777777" w:rsidR="00F00415" w:rsidRPr="00EB0B25" w:rsidRDefault="00F00415" w:rsidP="008F2C77">
            <w:pPr>
              <w:pStyle w:val="ListParagraph"/>
              <w:numPr>
                <w:ilvl w:val="0"/>
                <w:numId w:val="7"/>
              </w:numPr>
              <w:ind w:left="360"/>
              <w:textAlignment w:val="baseline"/>
            </w:pPr>
            <w:r>
              <w:t>2 committee members joined ‘Enacting SJ’ panel</w:t>
            </w:r>
          </w:p>
        </w:tc>
        <w:tc>
          <w:tcPr>
            <w:tcW w:w="2471" w:type="dxa"/>
          </w:tcPr>
          <w:p w14:paraId="24402711" w14:textId="77777777" w:rsidR="00F00415" w:rsidRDefault="00F00415" w:rsidP="008F2C77">
            <w:pPr>
              <w:pStyle w:val="ListParagraph"/>
              <w:numPr>
                <w:ilvl w:val="0"/>
                <w:numId w:val="7"/>
              </w:numPr>
              <w:ind w:left="360"/>
              <w:textAlignment w:val="baseline"/>
            </w:pPr>
            <w:r>
              <w:lastRenderedPageBreak/>
              <w:t xml:space="preserve">July 2021 AGM </w:t>
            </w:r>
          </w:p>
          <w:p w14:paraId="4C2771FE" w14:textId="77777777" w:rsidR="00F00415" w:rsidRDefault="00F00415" w:rsidP="008F2C77">
            <w:pPr>
              <w:pStyle w:val="ListParagraph"/>
              <w:numPr>
                <w:ilvl w:val="0"/>
                <w:numId w:val="7"/>
              </w:numPr>
              <w:ind w:left="360"/>
              <w:textAlignment w:val="baseline"/>
            </w:pPr>
            <w:r>
              <w:t>Oct 2021 Annual report</w:t>
            </w:r>
          </w:p>
          <w:p w14:paraId="204D0DAB" w14:textId="77777777" w:rsidR="00F00415" w:rsidRDefault="00F00415" w:rsidP="008F2C77">
            <w:pPr>
              <w:pStyle w:val="ListParagraph"/>
              <w:numPr>
                <w:ilvl w:val="0"/>
                <w:numId w:val="7"/>
              </w:numPr>
              <w:ind w:left="360"/>
              <w:textAlignment w:val="baseline"/>
            </w:pPr>
            <w:r w:rsidRPr="00D23AC7">
              <w:t xml:space="preserve">Mar 2022 AGM </w:t>
            </w:r>
          </w:p>
          <w:p w14:paraId="47121E48" w14:textId="77777777" w:rsidR="00F00415" w:rsidRDefault="00B933B5" w:rsidP="008F2C77">
            <w:pPr>
              <w:pStyle w:val="ListParagraph"/>
              <w:numPr>
                <w:ilvl w:val="0"/>
                <w:numId w:val="7"/>
              </w:numPr>
              <w:ind w:left="360"/>
              <w:textAlignment w:val="baseline"/>
            </w:pPr>
            <w:r>
              <w:t>C</w:t>
            </w:r>
            <w:r w:rsidR="00F00415">
              <w:t xml:space="preserve">onstitution </w:t>
            </w:r>
            <w:r w:rsidR="00F00415" w:rsidRPr="00D23AC7">
              <w:t>written</w:t>
            </w:r>
          </w:p>
          <w:p w14:paraId="1D207CBC" w14:textId="77777777" w:rsidR="00F00415" w:rsidRDefault="00F00415" w:rsidP="008F2C77">
            <w:pPr>
              <w:numPr>
                <w:ilvl w:val="0"/>
                <w:numId w:val="7"/>
              </w:numPr>
              <w:spacing w:before="100" w:beforeAutospacing="1" w:after="100" w:afterAutospacing="1"/>
              <w:ind w:left="360"/>
            </w:pPr>
            <w:r>
              <w:t>C</w:t>
            </w:r>
            <w:r w:rsidRPr="00D23AC7">
              <w:t xml:space="preserve">all for new committee </w:t>
            </w:r>
            <w:r>
              <w:t xml:space="preserve">members </w:t>
            </w:r>
            <w:r>
              <w:lastRenderedPageBreak/>
              <w:t xml:space="preserve">(conv, sec &amp; 2 </w:t>
            </w:r>
            <w:proofErr w:type="spellStart"/>
            <w:r>
              <w:t>ord</w:t>
            </w:r>
            <w:proofErr w:type="spellEnd"/>
            <w:r w:rsidRPr="00D23AC7">
              <w:t xml:space="preserve"> members) </w:t>
            </w:r>
          </w:p>
          <w:p w14:paraId="025E0434" w14:textId="77777777" w:rsidR="00F00415" w:rsidRPr="00EB0B25" w:rsidRDefault="00F00415" w:rsidP="008F2C77">
            <w:pPr>
              <w:pStyle w:val="ListParagraph"/>
              <w:numPr>
                <w:ilvl w:val="0"/>
                <w:numId w:val="7"/>
              </w:numPr>
              <w:ind w:left="360"/>
              <w:textAlignment w:val="baseline"/>
            </w:pPr>
            <w:r>
              <w:t>Bank account set up</w:t>
            </w:r>
          </w:p>
        </w:tc>
      </w:tr>
      <w:tr w:rsidR="00F00415" w:rsidRPr="00EB0B25" w14:paraId="66D6ABE8" w14:textId="77777777" w:rsidTr="008F2C77">
        <w:tc>
          <w:tcPr>
            <w:tcW w:w="1474" w:type="dxa"/>
          </w:tcPr>
          <w:p w14:paraId="3D08B1B2" w14:textId="77777777" w:rsidR="00F00415" w:rsidRPr="00EB0B25" w:rsidRDefault="00F00415" w:rsidP="008F2C77">
            <w:pPr>
              <w:rPr>
                <w:b/>
                <w:bCs/>
              </w:rPr>
            </w:pPr>
            <w:r w:rsidRPr="00EB0B25">
              <w:rPr>
                <w:b/>
                <w:bCs/>
              </w:rPr>
              <w:lastRenderedPageBreak/>
              <w:t>Technology Enhanced Learning</w:t>
            </w:r>
          </w:p>
          <w:p w14:paraId="1195BF93" w14:textId="77777777" w:rsidR="00F00415" w:rsidRPr="00EB0B25" w:rsidRDefault="00F00415" w:rsidP="008F2C77">
            <w:pPr>
              <w:rPr>
                <w:b/>
                <w:bCs/>
              </w:rPr>
            </w:pPr>
          </w:p>
        </w:tc>
        <w:tc>
          <w:tcPr>
            <w:tcW w:w="1498" w:type="dxa"/>
          </w:tcPr>
          <w:p w14:paraId="38E32FF0" w14:textId="77777777" w:rsidR="00F00415" w:rsidRPr="00EB0B25" w:rsidRDefault="00F00415" w:rsidP="008F2C77">
            <w:r>
              <w:t>No change reported</w:t>
            </w:r>
          </w:p>
        </w:tc>
        <w:tc>
          <w:tcPr>
            <w:tcW w:w="5103" w:type="dxa"/>
          </w:tcPr>
          <w:p w14:paraId="7EB2D33D" w14:textId="77777777" w:rsidR="00F00415" w:rsidRDefault="00F00415" w:rsidP="008F2C77">
            <w:pPr>
              <w:pStyle w:val="ListParagraph"/>
              <w:numPr>
                <w:ilvl w:val="0"/>
                <w:numId w:val="6"/>
              </w:numPr>
              <w:ind w:left="360"/>
            </w:pPr>
            <w:r>
              <w:t xml:space="preserve">Apr 2021 BALEAP 2021 Conference Introduction to SIGs </w:t>
            </w:r>
          </w:p>
          <w:p w14:paraId="2D5ECF2F" w14:textId="77777777" w:rsidR="00F00415" w:rsidRDefault="00F00415" w:rsidP="008F2C77">
            <w:pPr>
              <w:pStyle w:val="ListParagraph"/>
              <w:numPr>
                <w:ilvl w:val="0"/>
                <w:numId w:val="6"/>
              </w:numPr>
              <w:ind w:left="360"/>
            </w:pPr>
            <w:r>
              <w:t>Apr 2021 17th webinar: Encouraging Fluency and Confidence in L2 Speaking Using Commercial Digital Games (Michael Hofmeyr, Osaka University)</w:t>
            </w:r>
          </w:p>
          <w:p w14:paraId="293F1A03" w14:textId="77777777" w:rsidR="00F00415" w:rsidRPr="00EB0B25" w:rsidRDefault="00F00415" w:rsidP="00F00415"/>
        </w:tc>
        <w:tc>
          <w:tcPr>
            <w:tcW w:w="3402" w:type="dxa"/>
          </w:tcPr>
          <w:p w14:paraId="74D5BA0E" w14:textId="77777777" w:rsidR="00F00415" w:rsidRPr="00EB0B25" w:rsidRDefault="00F00415" w:rsidP="008F2C77">
            <w:pPr>
              <w:pStyle w:val="ListParagraph"/>
              <w:ind w:left="360"/>
            </w:pPr>
          </w:p>
        </w:tc>
        <w:tc>
          <w:tcPr>
            <w:tcW w:w="2471" w:type="dxa"/>
          </w:tcPr>
          <w:p w14:paraId="464FAA8A" w14:textId="77777777" w:rsidR="00F00415" w:rsidRDefault="00F00415" w:rsidP="008F2C77">
            <w:pPr>
              <w:pStyle w:val="ListParagraph"/>
              <w:numPr>
                <w:ilvl w:val="0"/>
                <w:numId w:val="6"/>
              </w:numPr>
              <w:ind w:left="360"/>
            </w:pPr>
            <w:r>
              <w:t>Feb 2021 Constitution updated</w:t>
            </w:r>
          </w:p>
          <w:p w14:paraId="794E48EB" w14:textId="77777777" w:rsidR="00EA7108" w:rsidRDefault="00F00415" w:rsidP="008F2C77">
            <w:pPr>
              <w:pStyle w:val="ListParagraph"/>
              <w:numPr>
                <w:ilvl w:val="0"/>
                <w:numId w:val="6"/>
              </w:numPr>
              <w:ind w:left="360"/>
            </w:pPr>
            <w:r>
              <w:t xml:space="preserve">Convenor resigned Mar 2022 </w:t>
            </w:r>
          </w:p>
          <w:p w14:paraId="4B5068F0" w14:textId="77777777" w:rsidR="00F00415" w:rsidRPr="00EB0B25" w:rsidRDefault="00EA7108" w:rsidP="008F2C77">
            <w:pPr>
              <w:pStyle w:val="ListParagraph"/>
              <w:numPr>
                <w:ilvl w:val="0"/>
                <w:numId w:val="6"/>
              </w:numPr>
              <w:ind w:left="360"/>
            </w:pPr>
            <w:r>
              <w:t xml:space="preserve">AGM &amp; </w:t>
            </w:r>
            <w:r w:rsidR="00F00415">
              <w:t>call for nominations underway</w:t>
            </w:r>
          </w:p>
        </w:tc>
      </w:tr>
      <w:tr w:rsidR="00F00415" w:rsidRPr="00EB0B25" w14:paraId="1E5DD28A" w14:textId="77777777" w:rsidTr="008F2C77">
        <w:tc>
          <w:tcPr>
            <w:tcW w:w="1474" w:type="dxa"/>
          </w:tcPr>
          <w:p w14:paraId="548DD2A0" w14:textId="77777777" w:rsidR="00F00415" w:rsidRPr="00EB0B25" w:rsidRDefault="00F00415" w:rsidP="008F2C77">
            <w:pPr>
              <w:rPr>
                <w:b/>
                <w:bCs/>
              </w:rPr>
            </w:pPr>
            <w:r w:rsidRPr="00EB0B25">
              <w:rPr>
                <w:b/>
                <w:bCs/>
              </w:rPr>
              <w:t>Testing, Assessment and Feedback</w:t>
            </w:r>
          </w:p>
          <w:p w14:paraId="5FD61AD1" w14:textId="77777777" w:rsidR="00F00415" w:rsidRPr="00EB0B25" w:rsidRDefault="00F00415" w:rsidP="008F2C77">
            <w:pPr>
              <w:rPr>
                <w:b/>
                <w:bCs/>
              </w:rPr>
            </w:pPr>
          </w:p>
        </w:tc>
        <w:tc>
          <w:tcPr>
            <w:tcW w:w="1498" w:type="dxa"/>
          </w:tcPr>
          <w:p w14:paraId="33CFA3D6" w14:textId="77777777" w:rsidR="00F00415" w:rsidRDefault="00F00415" w:rsidP="008F2C77">
            <w:r>
              <w:t>90 members</w:t>
            </w:r>
          </w:p>
          <w:p w14:paraId="3FCD0F66" w14:textId="77777777" w:rsidR="00F00415" w:rsidRPr="00EB0B25" w:rsidRDefault="00F00415" w:rsidP="008F2C77">
            <w:r>
              <w:t>264 Twitter followers</w:t>
            </w:r>
          </w:p>
        </w:tc>
        <w:tc>
          <w:tcPr>
            <w:tcW w:w="5103" w:type="dxa"/>
          </w:tcPr>
          <w:p w14:paraId="38D4A0E9" w14:textId="77777777" w:rsidR="00F00415" w:rsidRPr="008560D0" w:rsidRDefault="00F00415" w:rsidP="008F2C77">
            <w:pPr>
              <w:pStyle w:val="ListParagraph"/>
              <w:numPr>
                <w:ilvl w:val="0"/>
                <w:numId w:val="6"/>
              </w:numPr>
              <w:ind w:left="360"/>
              <w:textAlignment w:val="baseline"/>
              <w:rPr>
                <w:rFonts w:ascii="Segoe UI" w:eastAsia="Times New Roman" w:hAnsi="Segoe UI" w:cs="Segoe UI"/>
                <w:sz w:val="18"/>
                <w:szCs w:val="18"/>
                <w:lang w:eastAsia="zh-CN"/>
              </w:rPr>
            </w:pPr>
            <w:r w:rsidRPr="008560D0">
              <w:rPr>
                <w:rFonts w:ascii="Calibri" w:eastAsia="Times New Roman" w:hAnsi="Calibri" w:cs="Calibri"/>
                <w:lang w:eastAsia="zh-CN"/>
              </w:rPr>
              <w:t>Apr 2021 BALEAP Conference PCE (all SIG) and Membership survey dissemination (Sam Barclay and Rob Playfair) </w:t>
            </w:r>
          </w:p>
          <w:p w14:paraId="502DD0DA" w14:textId="77777777" w:rsidR="00F00415" w:rsidRPr="008560D0" w:rsidRDefault="00F00415" w:rsidP="008F2C77">
            <w:pPr>
              <w:pStyle w:val="ListParagraph"/>
              <w:numPr>
                <w:ilvl w:val="0"/>
                <w:numId w:val="6"/>
              </w:numPr>
              <w:ind w:left="360"/>
              <w:textAlignment w:val="baseline"/>
              <w:rPr>
                <w:rFonts w:ascii="Segoe UI" w:eastAsia="Times New Roman" w:hAnsi="Segoe UI" w:cs="Segoe UI"/>
                <w:sz w:val="18"/>
                <w:szCs w:val="18"/>
                <w:lang w:eastAsia="zh-CN"/>
              </w:rPr>
            </w:pPr>
            <w:r w:rsidRPr="008560D0">
              <w:rPr>
                <w:rFonts w:ascii="Calibri" w:eastAsia="Times New Roman" w:hAnsi="Calibri" w:cs="Calibri"/>
                <w:lang w:eastAsia="zh-CN"/>
              </w:rPr>
              <w:t>May 2021 Webinar: Eye-tracking research methods (Nicola Latimer) </w:t>
            </w:r>
          </w:p>
          <w:p w14:paraId="08B21C9B" w14:textId="77777777" w:rsidR="00F00415" w:rsidRPr="008560D0" w:rsidRDefault="00F00415" w:rsidP="008F2C77">
            <w:pPr>
              <w:pStyle w:val="ListParagraph"/>
              <w:numPr>
                <w:ilvl w:val="0"/>
                <w:numId w:val="6"/>
              </w:numPr>
              <w:ind w:left="360"/>
              <w:textAlignment w:val="baseline"/>
              <w:rPr>
                <w:rFonts w:ascii="Segoe UI" w:eastAsia="Times New Roman" w:hAnsi="Segoe UI" w:cs="Segoe UI"/>
                <w:sz w:val="18"/>
                <w:szCs w:val="18"/>
                <w:lang w:eastAsia="zh-CN"/>
              </w:rPr>
            </w:pPr>
            <w:r>
              <w:rPr>
                <w:rFonts w:ascii="Calibri" w:eastAsia="Times New Roman" w:hAnsi="Calibri" w:cs="Calibri"/>
                <w:lang w:eastAsia="zh-CN"/>
              </w:rPr>
              <w:t>Jun</w:t>
            </w:r>
            <w:r w:rsidRPr="008560D0">
              <w:rPr>
                <w:rFonts w:ascii="Calibri" w:eastAsia="Times New Roman" w:hAnsi="Calibri" w:cs="Calibri"/>
                <w:lang w:eastAsia="zh-CN"/>
              </w:rPr>
              <w:t xml:space="preserve"> 2021 TAFSIG piloting network (Eddie Cowling, Maddy Hall, Rob Playfair, Wil Hardman)  </w:t>
            </w:r>
          </w:p>
          <w:p w14:paraId="34001EE1" w14:textId="77777777" w:rsidR="00F00415" w:rsidRPr="008560D0" w:rsidRDefault="00F00415" w:rsidP="008F2C77">
            <w:pPr>
              <w:pStyle w:val="ListParagraph"/>
              <w:numPr>
                <w:ilvl w:val="0"/>
                <w:numId w:val="6"/>
              </w:numPr>
              <w:ind w:left="360"/>
              <w:textAlignment w:val="baseline"/>
              <w:rPr>
                <w:rFonts w:ascii="Segoe UI" w:eastAsia="Times New Roman" w:hAnsi="Segoe UI" w:cs="Segoe UI"/>
                <w:sz w:val="18"/>
                <w:szCs w:val="18"/>
                <w:lang w:eastAsia="zh-CN"/>
              </w:rPr>
            </w:pPr>
            <w:r w:rsidRPr="008560D0">
              <w:rPr>
                <w:rFonts w:ascii="Calibri" w:eastAsia="Times New Roman" w:hAnsi="Calibri" w:cs="Calibri"/>
                <w:lang w:eastAsia="zh-CN"/>
              </w:rPr>
              <w:t>July 2021 Webinar: TAFSIG piloting network (Eddie Cowling and Rob Playfair) </w:t>
            </w:r>
          </w:p>
          <w:p w14:paraId="03AD7CE7" w14:textId="77777777" w:rsidR="00F00415" w:rsidRPr="008560D0" w:rsidRDefault="00F00415" w:rsidP="008F2C77">
            <w:pPr>
              <w:pStyle w:val="ListParagraph"/>
              <w:numPr>
                <w:ilvl w:val="0"/>
                <w:numId w:val="6"/>
              </w:numPr>
              <w:ind w:left="360"/>
              <w:textAlignment w:val="baseline"/>
              <w:rPr>
                <w:rFonts w:ascii="Segoe UI" w:eastAsia="Times New Roman" w:hAnsi="Segoe UI" w:cs="Segoe UI"/>
                <w:sz w:val="18"/>
                <w:szCs w:val="18"/>
                <w:lang w:eastAsia="zh-CN"/>
              </w:rPr>
            </w:pPr>
            <w:r>
              <w:rPr>
                <w:rFonts w:ascii="Calibri" w:eastAsia="Times New Roman" w:hAnsi="Calibri" w:cs="Calibri"/>
                <w:lang w:eastAsia="zh-CN"/>
              </w:rPr>
              <w:t>Sep</w:t>
            </w:r>
            <w:r w:rsidRPr="008560D0">
              <w:rPr>
                <w:rFonts w:ascii="Calibri" w:eastAsia="Times New Roman" w:hAnsi="Calibri" w:cs="Calibri"/>
                <w:lang w:eastAsia="zh-CN"/>
              </w:rPr>
              <w:t xml:space="preserve"> 2021 Webinar: Integrated listening into writing (Carolyn Westbrook) </w:t>
            </w:r>
          </w:p>
          <w:p w14:paraId="319D5142" w14:textId="77777777" w:rsidR="00F00415" w:rsidRPr="008560D0" w:rsidRDefault="00F00415" w:rsidP="008F2C77">
            <w:pPr>
              <w:pStyle w:val="ListParagraph"/>
              <w:numPr>
                <w:ilvl w:val="0"/>
                <w:numId w:val="6"/>
              </w:numPr>
              <w:ind w:left="360"/>
              <w:textAlignment w:val="baseline"/>
              <w:rPr>
                <w:rFonts w:ascii="Segoe UI" w:eastAsia="Times New Roman" w:hAnsi="Segoe UI" w:cs="Segoe UI"/>
                <w:sz w:val="18"/>
                <w:szCs w:val="18"/>
                <w:lang w:eastAsia="zh-CN"/>
              </w:rPr>
            </w:pPr>
            <w:r>
              <w:rPr>
                <w:rFonts w:ascii="Calibri" w:eastAsia="Times New Roman" w:hAnsi="Calibri" w:cs="Calibri"/>
                <w:lang w:eastAsia="zh-CN"/>
              </w:rPr>
              <w:t>Sep</w:t>
            </w:r>
            <w:r w:rsidRPr="008560D0">
              <w:rPr>
                <w:rFonts w:ascii="Calibri" w:eastAsia="Times New Roman" w:hAnsi="Calibri" w:cs="Calibri"/>
                <w:lang w:eastAsia="zh-CN"/>
              </w:rPr>
              <w:t xml:space="preserve"> 2021 World </w:t>
            </w:r>
            <w:r>
              <w:rPr>
                <w:rFonts w:ascii="Calibri" w:eastAsia="Times New Roman" w:hAnsi="Calibri" w:cs="Calibri"/>
                <w:lang w:eastAsia="zh-CN"/>
              </w:rPr>
              <w:t>café event: EAP Assessment for Social J</w:t>
            </w:r>
            <w:r w:rsidRPr="008560D0">
              <w:rPr>
                <w:rFonts w:ascii="Calibri" w:eastAsia="Times New Roman" w:hAnsi="Calibri" w:cs="Calibri"/>
                <w:lang w:eastAsia="zh-CN"/>
              </w:rPr>
              <w:t>ustice (</w:t>
            </w:r>
            <w:r>
              <w:rPr>
                <w:rFonts w:ascii="Calibri" w:eastAsia="Times New Roman" w:hAnsi="Calibri" w:cs="Calibri"/>
                <w:lang w:eastAsia="zh-CN"/>
              </w:rPr>
              <w:t xml:space="preserve">Dr </w:t>
            </w:r>
            <w:r w:rsidRPr="008560D0">
              <w:rPr>
                <w:rFonts w:ascii="Calibri" w:eastAsia="Times New Roman" w:hAnsi="Calibri" w:cs="Calibri"/>
                <w:lang w:eastAsia="zh-CN"/>
              </w:rPr>
              <w:t>Jan McArthur, h</w:t>
            </w:r>
            <w:r>
              <w:rPr>
                <w:rFonts w:ascii="Calibri" w:eastAsia="Times New Roman" w:hAnsi="Calibri" w:cs="Calibri"/>
                <w:lang w:eastAsia="zh-CN"/>
              </w:rPr>
              <w:t>osted in collaboration with EAP4</w:t>
            </w:r>
            <w:r w:rsidRPr="008560D0">
              <w:rPr>
                <w:rFonts w:ascii="Calibri" w:eastAsia="Times New Roman" w:hAnsi="Calibri" w:cs="Calibri"/>
                <w:lang w:eastAsia="zh-CN"/>
              </w:rPr>
              <w:t>SJ SIG) </w:t>
            </w:r>
          </w:p>
          <w:p w14:paraId="7B431250" w14:textId="77777777" w:rsidR="00F00415" w:rsidRDefault="00F00415" w:rsidP="008F2C77">
            <w:pPr>
              <w:pStyle w:val="ListParagraph"/>
              <w:numPr>
                <w:ilvl w:val="0"/>
                <w:numId w:val="6"/>
              </w:numPr>
              <w:ind w:left="360"/>
              <w:textAlignment w:val="baseline"/>
              <w:rPr>
                <w:rFonts w:ascii="Calibri" w:eastAsia="Times New Roman" w:hAnsi="Calibri" w:cs="Calibri"/>
                <w:lang w:eastAsia="zh-CN"/>
              </w:rPr>
            </w:pPr>
            <w:r w:rsidRPr="008560D0">
              <w:rPr>
                <w:rFonts w:ascii="Calibri" w:eastAsia="Times New Roman" w:hAnsi="Calibri" w:cs="Calibri"/>
                <w:lang w:eastAsia="zh-CN"/>
              </w:rPr>
              <w:t xml:space="preserve">Nov 2021 ‘Emergency Remote Assessment in the UK EAP sector: Challenges, Innovations and Opportunities’ (Emma Bruce and </w:t>
            </w:r>
            <w:proofErr w:type="spellStart"/>
            <w:r w:rsidRPr="008560D0">
              <w:rPr>
                <w:rFonts w:ascii="Calibri" w:eastAsia="Times New Roman" w:hAnsi="Calibri" w:cs="Calibri"/>
                <w:lang w:eastAsia="zh-CN"/>
              </w:rPr>
              <w:t>Heléna</w:t>
            </w:r>
            <w:proofErr w:type="spellEnd"/>
            <w:r w:rsidRPr="008560D0">
              <w:rPr>
                <w:rFonts w:ascii="Calibri" w:eastAsia="Times New Roman" w:hAnsi="Calibri" w:cs="Calibri"/>
                <w:lang w:eastAsia="zh-CN"/>
              </w:rPr>
              <w:t xml:space="preserve"> </w:t>
            </w:r>
            <w:proofErr w:type="spellStart"/>
            <w:r w:rsidRPr="008560D0">
              <w:rPr>
                <w:rFonts w:ascii="Calibri" w:eastAsia="Times New Roman" w:hAnsi="Calibri" w:cs="Calibri"/>
                <w:lang w:eastAsia="zh-CN"/>
              </w:rPr>
              <w:t>Stakounis</w:t>
            </w:r>
            <w:proofErr w:type="spellEnd"/>
            <w:r w:rsidRPr="008560D0">
              <w:rPr>
                <w:rFonts w:ascii="Calibri" w:eastAsia="Times New Roman" w:hAnsi="Calibri" w:cs="Calibri"/>
                <w:lang w:eastAsia="zh-CN"/>
              </w:rPr>
              <w:t>) </w:t>
            </w:r>
          </w:p>
          <w:p w14:paraId="57226FE3" w14:textId="77777777" w:rsidR="00F00415" w:rsidRPr="00E47256" w:rsidRDefault="00F00415" w:rsidP="008F2C77">
            <w:pPr>
              <w:pStyle w:val="ListParagraph"/>
              <w:numPr>
                <w:ilvl w:val="0"/>
                <w:numId w:val="6"/>
              </w:numPr>
              <w:ind w:left="360"/>
              <w:textAlignment w:val="baseline"/>
              <w:rPr>
                <w:rFonts w:ascii="Calibri" w:eastAsia="Times New Roman" w:hAnsi="Calibri" w:cs="Calibri"/>
                <w:color w:val="808080" w:themeColor="background1" w:themeShade="80"/>
                <w:lang w:eastAsia="zh-CN"/>
              </w:rPr>
            </w:pPr>
            <w:r w:rsidRPr="00E47256">
              <w:rPr>
                <w:rStyle w:val="normaltextrun"/>
                <w:rFonts w:ascii="Calibri" w:hAnsi="Calibri" w:cs="Calibri"/>
                <w:color w:val="808080" w:themeColor="background1" w:themeShade="80"/>
                <w:shd w:val="clear" w:color="auto" w:fill="FFFFFF"/>
              </w:rPr>
              <w:lastRenderedPageBreak/>
              <w:t>Jan 2022: Joint half-day event with Academic Listening SIG (two plenaries and discussion in breakout rooms based on findings from membership questionnaires administered by both SIGs)</w:t>
            </w:r>
            <w:r w:rsidRPr="00E47256">
              <w:rPr>
                <w:rStyle w:val="eop"/>
                <w:rFonts w:ascii="Calibri" w:hAnsi="Calibri" w:cs="Calibri"/>
                <w:color w:val="808080" w:themeColor="background1" w:themeShade="80"/>
                <w:shd w:val="clear" w:color="auto" w:fill="FFFFFF"/>
              </w:rPr>
              <w:t> </w:t>
            </w:r>
            <w:r w:rsidR="00E47256" w:rsidRPr="00E47256">
              <w:rPr>
                <w:rStyle w:val="eop"/>
                <w:rFonts w:ascii="Calibri" w:hAnsi="Calibri" w:cs="Calibri"/>
                <w:color w:val="808080" w:themeColor="background1" w:themeShade="80"/>
                <w:shd w:val="clear" w:color="auto" w:fill="FFFFFF"/>
              </w:rPr>
              <w:t>– postponed (?)</w:t>
            </w:r>
          </w:p>
          <w:p w14:paraId="5F2B35CC" w14:textId="77777777" w:rsidR="00F00415" w:rsidRPr="00FE3AF4" w:rsidRDefault="00F00415" w:rsidP="008F2C77">
            <w:pPr>
              <w:pStyle w:val="ListParagraph"/>
              <w:numPr>
                <w:ilvl w:val="0"/>
                <w:numId w:val="6"/>
              </w:numPr>
              <w:ind w:left="360"/>
              <w:textAlignment w:val="baseline"/>
              <w:rPr>
                <w:rFonts w:ascii="Calibri" w:eastAsia="Times New Roman" w:hAnsi="Calibri" w:cs="Calibri"/>
                <w:lang w:eastAsia="zh-CN"/>
              </w:rPr>
            </w:pPr>
            <w:r>
              <w:rPr>
                <w:rFonts w:ascii="Calibri" w:eastAsia="Times New Roman" w:hAnsi="Calibri" w:cs="Calibri"/>
                <w:lang w:eastAsia="zh-CN"/>
              </w:rPr>
              <w:t xml:space="preserve">Mar 2022 BALEAP </w:t>
            </w:r>
            <w:proofErr w:type="spellStart"/>
            <w:r>
              <w:rPr>
                <w:rFonts w:ascii="Calibri" w:eastAsia="Times New Roman" w:hAnsi="Calibri" w:cs="Calibri"/>
                <w:lang w:eastAsia="zh-CN"/>
              </w:rPr>
              <w:t>Restes</w:t>
            </w:r>
            <w:proofErr w:type="spellEnd"/>
            <w:r>
              <w:rPr>
                <w:rFonts w:ascii="Calibri" w:eastAsia="Times New Roman" w:hAnsi="Calibri" w:cs="Calibri"/>
                <w:lang w:eastAsia="zh-CN"/>
              </w:rPr>
              <w:t xml:space="preserve"> Scholarship into Testing/ Assessment Practices</w:t>
            </w:r>
          </w:p>
          <w:p w14:paraId="17BBC740" w14:textId="77777777" w:rsidR="00F00415" w:rsidRPr="00EB0B25" w:rsidRDefault="00F00415" w:rsidP="008F2C77"/>
        </w:tc>
        <w:tc>
          <w:tcPr>
            <w:tcW w:w="3402" w:type="dxa"/>
          </w:tcPr>
          <w:p w14:paraId="19D7AA8F" w14:textId="77777777" w:rsidR="00F00415" w:rsidRDefault="00F00415" w:rsidP="008F2C77">
            <w:pPr>
              <w:pStyle w:val="ListParagraph"/>
              <w:numPr>
                <w:ilvl w:val="0"/>
                <w:numId w:val="6"/>
              </w:numPr>
              <w:ind w:left="360"/>
              <w:textAlignment w:val="baseline"/>
              <w:rPr>
                <w:rFonts w:ascii="Calibri" w:eastAsia="Times New Roman" w:hAnsi="Calibri" w:cs="Calibri"/>
                <w:lang w:eastAsia="zh-CN"/>
              </w:rPr>
            </w:pPr>
            <w:r w:rsidRPr="008560D0">
              <w:rPr>
                <w:rFonts w:ascii="Calibri" w:eastAsia="Times New Roman" w:hAnsi="Calibri" w:cs="Calibri"/>
                <w:lang w:eastAsia="zh-CN"/>
              </w:rPr>
              <w:lastRenderedPageBreak/>
              <w:t xml:space="preserve">June 2021 Blog post: Assessment for Social Justice interview with Dr Jan McArthur (Jo </w:t>
            </w:r>
            <w:proofErr w:type="spellStart"/>
            <w:r w:rsidRPr="008560D0">
              <w:rPr>
                <w:rFonts w:ascii="Calibri" w:eastAsia="Times New Roman" w:hAnsi="Calibri" w:cs="Calibri"/>
                <w:lang w:eastAsia="zh-CN"/>
              </w:rPr>
              <w:t>Kukucska</w:t>
            </w:r>
            <w:proofErr w:type="spellEnd"/>
            <w:r w:rsidRPr="008560D0">
              <w:rPr>
                <w:rFonts w:ascii="Calibri" w:eastAsia="Times New Roman" w:hAnsi="Calibri" w:cs="Calibri"/>
                <w:lang w:eastAsia="zh-CN"/>
              </w:rPr>
              <w:t>) </w:t>
            </w:r>
          </w:p>
          <w:p w14:paraId="01B6EE4B" w14:textId="77777777" w:rsidR="00F00415" w:rsidRDefault="00F00415" w:rsidP="008F2C77">
            <w:pPr>
              <w:pStyle w:val="ListParagraph"/>
              <w:numPr>
                <w:ilvl w:val="0"/>
                <w:numId w:val="6"/>
              </w:numPr>
              <w:ind w:left="360"/>
              <w:textAlignment w:val="baseline"/>
              <w:rPr>
                <w:rFonts w:ascii="Calibri" w:eastAsia="Times New Roman" w:hAnsi="Calibri" w:cs="Calibri"/>
                <w:lang w:eastAsia="zh-CN"/>
              </w:rPr>
            </w:pPr>
            <w:r>
              <w:rPr>
                <w:rFonts w:ascii="Calibri" w:eastAsia="Times New Roman" w:hAnsi="Calibri" w:cs="Calibri"/>
                <w:lang w:eastAsia="zh-CN"/>
              </w:rPr>
              <w:t>Sept</w:t>
            </w:r>
            <w:r w:rsidRPr="00FE3AF4">
              <w:rPr>
                <w:rFonts w:ascii="Calibri" w:eastAsia="Times New Roman" w:hAnsi="Calibri" w:cs="Calibri"/>
                <w:lang w:eastAsia="zh-CN"/>
              </w:rPr>
              <w:t xml:space="preserve"> 2021 TAFSIG Piloting Network</w:t>
            </w:r>
            <w:r>
              <w:rPr>
                <w:rFonts w:ascii="Calibri" w:eastAsia="Times New Roman" w:hAnsi="Calibri" w:cs="Calibri"/>
                <w:lang w:eastAsia="zh-CN"/>
              </w:rPr>
              <w:t xml:space="preserve"> launched</w:t>
            </w:r>
          </w:p>
          <w:p w14:paraId="61E06B84" w14:textId="77777777" w:rsidR="00F00415" w:rsidRPr="00EB0B25" w:rsidRDefault="00F00415" w:rsidP="008F2C77">
            <w:pPr>
              <w:pStyle w:val="ListParagraph"/>
              <w:ind w:left="360"/>
              <w:textAlignment w:val="baseline"/>
            </w:pPr>
          </w:p>
        </w:tc>
        <w:tc>
          <w:tcPr>
            <w:tcW w:w="2471" w:type="dxa"/>
          </w:tcPr>
          <w:p w14:paraId="7989909A" w14:textId="77777777" w:rsidR="00F00415" w:rsidRPr="0030398E" w:rsidRDefault="00F00415" w:rsidP="008F2C77">
            <w:pPr>
              <w:pStyle w:val="ListParagraph"/>
              <w:numPr>
                <w:ilvl w:val="0"/>
                <w:numId w:val="6"/>
              </w:numPr>
              <w:ind w:left="360"/>
              <w:textAlignment w:val="baseline"/>
              <w:rPr>
                <w:rFonts w:ascii="Calibri" w:eastAsia="Times New Roman" w:hAnsi="Calibri" w:cs="Calibri"/>
                <w:lang w:eastAsia="zh-CN"/>
              </w:rPr>
            </w:pPr>
            <w:r w:rsidRPr="0030398E">
              <w:rPr>
                <w:rFonts w:ascii="Calibri" w:eastAsia="Times New Roman" w:hAnsi="Calibri" w:cs="Calibri"/>
                <w:lang w:eastAsia="zh-CN"/>
              </w:rPr>
              <w:t>Oct 2020 Constitution drafted</w:t>
            </w:r>
          </w:p>
          <w:p w14:paraId="2D7D5922" w14:textId="77777777" w:rsidR="00F00415" w:rsidRPr="0030398E" w:rsidRDefault="00F00415" w:rsidP="008F2C77">
            <w:pPr>
              <w:pStyle w:val="ListParagraph"/>
              <w:numPr>
                <w:ilvl w:val="0"/>
                <w:numId w:val="6"/>
              </w:numPr>
              <w:ind w:left="360"/>
              <w:textAlignment w:val="baseline"/>
              <w:rPr>
                <w:rFonts w:ascii="Calibri" w:eastAsia="Times New Roman" w:hAnsi="Calibri" w:cs="Calibri"/>
                <w:lang w:eastAsia="zh-CN"/>
              </w:rPr>
            </w:pPr>
            <w:r w:rsidRPr="0030398E">
              <w:rPr>
                <w:rFonts w:ascii="Calibri" w:eastAsia="Times New Roman" w:hAnsi="Calibri" w:cs="Calibri"/>
                <w:lang w:eastAsia="zh-CN"/>
              </w:rPr>
              <w:t>Oct 2021 AGM</w:t>
            </w:r>
          </w:p>
          <w:p w14:paraId="3CD14A7D" w14:textId="77777777" w:rsidR="00F00415" w:rsidRPr="0030398E" w:rsidRDefault="00F00415" w:rsidP="008F2C77">
            <w:pPr>
              <w:pStyle w:val="ListParagraph"/>
              <w:numPr>
                <w:ilvl w:val="0"/>
                <w:numId w:val="6"/>
              </w:numPr>
              <w:ind w:left="360"/>
              <w:textAlignment w:val="baseline"/>
              <w:rPr>
                <w:rFonts w:ascii="Segoe UI" w:eastAsia="Times New Roman" w:hAnsi="Segoe UI" w:cs="Segoe UI"/>
                <w:sz w:val="18"/>
                <w:szCs w:val="18"/>
                <w:lang w:eastAsia="zh-CN"/>
              </w:rPr>
            </w:pPr>
            <w:r w:rsidRPr="0030398E">
              <w:rPr>
                <w:rFonts w:ascii="Calibri" w:eastAsia="Times New Roman" w:hAnsi="Calibri" w:cs="Calibri"/>
                <w:lang w:eastAsia="zh-CN"/>
              </w:rPr>
              <w:t>Nov 2021 Annual report &amp; coffee club</w:t>
            </w:r>
          </w:p>
          <w:p w14:paraId="44236EC8" w14:textId="77777777" w:rsidR="00F00415" w:rsidRPr="00EB0B25" w:rsidRDefault="00F00415" w:rsidP="008F2C77">
            <w:pPr>
              <w:pStyle w:val="ListParagraph"/>
              <w:ind w:left="360"/>
            </w:pPr>
          </w:p>
        </w:tc>
      </w:tr>
      <w:tr w:rsidR="00F00415" w:rsidRPr="00EB0B25" w14:paraId="2FB3AAC0" w14:textId="77777777" w:rsidTr="008F2C77">
        <w:tc>
          <w:tcPr>
            <w:tcW w:w="1474" w:type="dxa"/>
          </w:tcPr>
          <w:p w14:paraId="1062B07B" w14:textId="77777777" w:rsidR="00F00415" w:rsidRPr="00EB0B25" w:rsidRDefault="00F00415" w:rsidP="008F2C77">
            <w:pPr>
              <w:rPr>
                <w:b/>
                <w:bCs/>
              </w:rPr>
            </w:pPr>
            <w:r w:rsidRPr="00EB0B25">
              <w:rPr>
                <w:b/>
                <w:bCs/>
              </w:rPr>
              <w:t>Transnational Education</w:t>
            </w:r>
          </w:p>
        </w:tc>
        <w:tc>
          <w:tcPr>
            <w:tcW w:w="1498" w:type="dxa"/>
          </w:tcPr>
          <w:p w14:paraId="351928F0" w14:textId="77777777" w:rsidR="00F00415" w:rsidRPr="00EB0B25" w:rsidRDefault="00F00415" w:rsidP="008F2C77">
            <w:r>
              <w:t>No change reported</w:t>
            </w:r>
          </w:p>
        </w:tc>
        <w:tc>
          <w:tcPr>
            <w:tcW w:w="5103" w:type="dxa"/>
          </w:tcPr>
          <w:p w14:paraId="21445941" w14:textId="77777777" w:rsidR="00F00415" w:rsidRDefault="00F00415" w:rsidP="008F2C77">
            <w:pPr>
              <w:pStyle w:val="ListParagraph"/>
              <w:numPr>
                <w:ilvl w:val="0"/>
                <w:numId w:val="12"/>
              </w:numPr>
              <w:ind w:left="360"/>
            </w:pPr>
            <w:r>
              <w:t xml:space="preserve">Oct 2021 TNE Coffee Morning ‘ Finding the Transformative in TNE’ </w:t>
            </w:r>
          </w:p>
          <w:p w14:paraId="5620D2D3" w14:textId="77777777" w:rsidR="00AA4BB7" w:rsidRDefault="00E47256" w:rsidP="00AA4BB7">
            <w:pPr>
              <w:pStyle w:val="ListParagraph"/>
              <w:numPr>
                <w:ilvl w:val="0"/>
                <w:numId w:val="12"/>
              </w:numPr>
              <w:ind w:left="360"/>
            </w:pPr>
            <w:r>
              <w:t xml:space="preserve">Jan </w:t>
            </w:r>
            <w:r w:rsidR="00F00415">
              <w:t>2022 ‘</w:t>
            </w:r>
            <w:r>
              <w:t>Let’s hear from our TNE students</w:t>
            </w:r>
            <w:r w:rsidR="00F00415">
              <w:t>’</w:t>
            </w:r>
          </w:p>
          <w:p w14:paraId="4444DC0B" w14:textId="77777777" w:rsidR="00AA4BB7" w:rsidRPr="00EB0B25" w:rsidRDefault="00AA4BB7" w:rsidP="00AA4BB7">
            <w:pPr>
              <w:pStyle w:val="ListParagraph"/>
              <w:numPr>
                <w:ilvl w:val="0"/>
                <w:numId w:val="12"/>
              </w:numPr>
              <w:ind w:left="360"/>
            </w:pPr>
            <w:r>
              <w:t>Mar 2022 ‘Sustaining learning communities across borders: a UK-China TNE partnership through and beyond COVID’</w:t>
            </w:r>
          </w:p>
        </w:tc>
        <w:tc>
          <w:tcPr>
            <w:tcW w:w="3402" w:type="dxa"/>
          </w:tcPr>
          <w:p w14:paraId="20BA6159" w14:textId="77777777" w:rsidR="00F00415" w:rsidRDefault="00F00415" w:rsidP="008F2C77">
            <w:pPr>
              <w:pStyle w:val="ListParagraph"/>
              <w:numPr>
                <w:ilvl w:val="0"/>
                <w:numId w:val="5"/>
              </w:numPr>
              <w:ind w:left="360"/>
            </w:pPr>
            <w:r>
              <w:t>Updating website</w:t>
            </w:r>
          </w:p>
          <w:p w14:paraId="29355485" w14:textId="77777777" w:rsidR="00F00415" w:rsidRDefault="00F00415" w:rsidP="008F2C77">
            <w:pPr>
              <w:pStyle w:val="ListParagraph"/>
              <w:numPr>
                <w:ilvl w:val="0"/>
                <w:numId w:val="5"/>
              </w:numPr>
              <w:ind w:left="360"/>
            </w:pPr>
            <w:r>
              <w:t xml:space="preserve">Twitter handle set up </w:t>
            </w:r>
            <w:proofErr w:type="spellStart"/>
            <w:r>
              <w:t>Twitter@TNESIG</w:t>
            </w:r>
            <w:proofErr w:type="spellEnd"/>
          </w:p>
          <w:p w14:paraId="7DF84D33" w14:textId="77777777" w:rsidR="00F00415" w:rsidRPr="00EB0B25" w:rsidRDefault="00F00415" w:rsidP="008F2C77">
            <w:pPr>
              <w:pStyle w:val="ListParagraph"/>
              <w:numPr>
                <w:ilvl w:val="0"/>
                <w:numId w:val="5"/>
              </w:numPr>
              <w:ind w:left="360"/>
            </w:pPr>
            <w:r>
              <w:t>Regular coffee mo</w:t>
            </w:r>
            <w:r w:rsidR="00305AFC">
              <w:t>rnings</w:t>
            </w:r>
          </w:p>
        </w:tc>
        <w:tc>
          <w:tcPr>
            <w:tcW w:w="2471" w:type="dxa"/>
          </w:tcPr>
          <w:p w14:paraId="39B6AA65" w14:textId="77777777" w:rsidR="00F00415" w:rsidRPr="00EB0B25" w:rsidRDefault="00F00415" w:rsidP="008F2C77">
            <w:r>
              <w:t>Oct 2021 AGM &amp; Annual report</w:t>
            </w:r>
          </w:p>
        </w:tc>
      </w:tr>
      <w:tr w:rsidR="00F00415" w:rsidRPr="00EB0B25" w14:paraId="7521937B" w14:textId="77777777" w:rsidTr="008F2C77">
        <w:tc>
          <w:tcPr>
            <w:tcW w:w="1474" w:type="dxa"/>
          </w:tcPr>
          <w:p w14:paraId="1AAA5B39" w14:textId="77777777" w:rsidR="00F00415" w:rsidRPr="00EB0B25" w:rsidRDefault="00F00415" w:rsidP="008F2C77">
            <w:pPr>
              <w:rPr>
                <w:b/>
                <w:bCs/>
              </w:rPr>
            </w:pPr>
            <w:r w:rsidRPr="00EB0B25">
              <w:rPr>
                <w:b/>
                <w:bCs/>
              </w:rPr>
              <w:t>Teacher Education in EAP</w:t>
            </w:r>
          </w:p>
        </w:tc>
        <w:tc>
          <w:tcPr>
            <w:tcW w:w="1498" w:type="dxa"/>
          </w:tcPr>
          <w:p w14:paraId="147A5A86" w14:textId="77777777" w:rsidR="00F00415" w:rsidRDefault="00F00415" w:rsidP="008F2C77">
            <w:r>
              <w:t>95 members (63 also BALEAP members)</w:t>
            </w:r>
          </w:p>
          <w:p w14:paraId="34EF7EBA" w14:textId="77777777" w:rsidR="00F00415" w:rsidRDefault="00F00415" w:rsidP="008F2C77">
            <w:r>
              <w:t>224 Twitter followers</w:t>
            </w:r>
          </w:p>
          <w:p w14:paraId="62DD7A50" w14:textId="77777777" w:rsidR="00F00415" w:rsidRPr="00EB0B25" w:rsidRDefault="00F00415" w:rsidP="008F2C77">
            <w:r>
              <w:t xml:space="preserve">45 </w:t>
            </w:r>
            <w:proofErr w:type="spellStart"/>
            <w:r>
              <w:t>Youtube</w:t>
            </w:r>
            <w:proofErr w:type="spellEnd"/>
            <w:r>
              <w:t xml:space="preserve"> subscribers</w:t>
            </w:r>
          </w:p>
        </w:tc>
        <w:tc>
          <w:tcPr>
            <w:tcW w:w="5103" w:type="dxa"/>
          </w:tcPr>
          <w:p w14:paraId="65AA399C" w14:textId="77777777" w:rsidR="00F00415" w:rsidRPr="007066A0" w:rsidRDefault="00F00415" w:rsidP="008F2C77">
            <w:pPr>
              <w:pStyle w:val="ListParagraph"/>
              <w:numPr>
                <w:ilvl w:val="0"/>
                <w:numId w:val="7"/>
              </w:numPr>
              <w:ind w:left="360"/>
              <w:rPr>
                <w:rStyle w:val="eop"/>
              </w:rPr>
            </w:pPr>
            <w:r>
              <w:t xml:space="preserve">BALEAP 2021 </w:t>
            </w:r>
            <w:r w:rsidRPr="007066A0">
              <w:t xml:space="preserve"> Exploring needs &amp; issues in EAP education</w:t>
            </w:r>
            <w:r>
              <w:t xml:space="preserve"> (138) attendees)</w:t>
            </w:r>
            <w:r>
              <w:rPr>
                <w:rStyle w:val="eop"/>
                <w:rFonts w:ascii="Calibri" w:hAnsi="Calibri" w:cs="Calibri"/>
                <w:color w:val="000000"/>
                <w:shd w:val="clear" w:color="auto" w:fill="FFFFFF"/>
              </w:rPr>
              <w:t> </w:t>
            </w:r>
          </w:p>
          <w:p w14:paraId="4E70FAC0" w14:textId="77777777" w:rsidR="00F00415" w:rsidRPr="007066A0" w:rsidRDefault="00F00415" w:rsidP="008F2C77">
            <w:pPr>
              <w:pStyle w:val="ListParagraph"/>
              <w:numPr>
                <w:ilvl w:val="0"/>
                <w:numId w:val="7"/>
              </w:numPr>
              <w:ind w:left="360"/>
            </w:pPr>
            <w:r w:rsidRPr="007066A0">
              <w:t>Praxis Reading: Towards an EAP without borders: Developing knowledge, practitioners, and communities (45)</w:t>
            </w:r>
          </w:p>
          <w:p w14:paraId="5F5072DC" w14:textId="77777777" w:rsidR="00F00415" w:rsidRPr="007066A0" w:rsidRDefault="00F00415" w:rsidP="008F2C77">
            <w:pPr>
              <w:pStyle w:val="ListParagraph"/>
              <w:numPr>
                <w:ilvl w:val="0"/>
                <w:numId w:val="7"/>
              </w:numPr>
              <w:ind w:left="360"/>
            </w:pPr>
            <w:r w:rsidRPr="007066A0">
              <w:t>EAP Teacher Development: Puzzling about our Practice (4</w:t>
            </w:r>
            <w:r>
              <w:t>7</w:t>
            </w:r>
            <w:r w:rsidRPr="007066A0">
              <w:t>)</w:t>
            </w:r>
          </w:p>
          <w:p w14:paraId="2C535D55" w14:textId="77777777" w:rsidR="00F00415" w:rsidRPr="007066A0" w:rsidRDefault="00F00415" w:rsidP="008F2C77">
            <w:pPr>
              <w:pStyle w:val="ListParagraph"/>
              <w:numPr>
                <w:ilvl w:val="0"/>
                <w:numId w:val="7"/>
              </w:numPr>
              <w:ind w:left="360"/>
            </w:pPr>
            <w:r w:rsidRPr="007066A0">
              <w:t>Teacher observations: Getting the Most out of Observations  (119)</w:t>
            </w:r>
          </w:p>
          <w:p w14:paraId="15303F94" w14:textId="77777777" w:rsidR="00F00415" w:rsidRPr="00EB0B25" w:rsidRDefault="00F00415" w:rsidP="008F2C77">
            <w:pPr>
              <w:pStyle w:val="ListParagraph"/>
              <w:numPr>
                <w:ilvl w:val="0"/>
                <w:numId w:val="7"/>
              </w:numPr>
              <w:ind w:left="360"/>
            </w:pPr>
            <w:r w:rsidRPr="007066A0">
              <w:t>Exploratory Practice: Re-igniting Interest to Explore EAP (67)</w:t>
            </w:r>
          </w:p>
        </w:tc>
        <w:tc>
          <w:tcPr>
            <w:tcW w:w="3402" w:type="dxa"/>
          </w:tcPr>
          <w:p w14:paraId="7703BEFE" w14:textId="77777777" w:rsidR="00F00415" w:rsidRDefault="00F00415" w:rsidP="008F2C77">
            <w:pPr>
              <w:pStyle w:val="ListParagraph"/>
              <w:numPr>
                <w:ilvl w:val="0"/>
                <w:numId w:val="7"/>
              </w:numPr>
              <w:ind w:left="360"/>
            </w:pPr>
            <w:r>
              <w:t xml:space="preserve">17 videos released on </w:t>
            </w:r>
            <w:proofErr w:type="spellStart"/>
            <w:r>
              <w:t>Youtube</w:t>
            </w:r>
            <w:proofErr w:type="spellEnd"/>
            <w:r>
              <w:t xml:space="preserve"> (761 views)</w:t>
            </w:r>
          </w:p>
          <w:p w14:paraId="65C3193F" w14:textId="77777777" w:rsidR="00F00415" w:rsidRPr="00EB0B25" w:rsidRDefault="00F00415" w:rsidP="008F2C77">
            <w:pPr>
              <w:pStyle w:val="ListParagraph"/>
              <w:numPr>
                <w:ilvl w:val="0"/>
                <w:numId w:val="7"/>
              </w:numPr>
              <w:ind w:left="360"/>
            </w:pPr>
            <w:r>
              <w:t>Twitter feed used consistently</w:t>
            </w:r>
          </w:p>
        </w:tc>
        <w:tc>
          <w:tcPr>
            <w:tcW w:w="2471" w:type="dxa"/>
          </w:tcPr>
          <w:p w14:paraId="08AC7336" w14:textId="77777777" w:rsidR="00F00415" w:rsidRDefault="00F00415" w:rsidP="00EA7108">
            <w:r>
              <w:t xml:space="preserve">Jan 2022 </w:t>
            </w:r>
            <w:r w:rsidR="00EA7108">
              <w:t xml:space="preserve">AGM &amp; </w:t>
            </w:r>
            <w:r>
              <w:t>Annual report for 2021</w:t>
            </w:r>
            <w:r w:rsidR="00EA7108">
              <w:t xml:space="preserve">  </w:t>
            </w:r>
          </w:p>
          <w:p w14:paraId="5ACC929E" w14:textId="77777777" w:rsidR="00F00415" w:rsidRPr="00EB0B25" w:rsidRDefault="00F00415" w:rsidP="008F2C77">
            <w:r>
              <w:t xml:space="preserve">April 2021 Constitution drafted </w:t>
            </w:r>
          </w:p>
        </w:tc>
      </w:tr>
    </w:tbl>
    <w:p w14:paraId="2423DEF4" w14:textId="77777777" w:rsidR="00F00415" w:rsidRDefault="00F00415" w:rsidP="00F00415">
      <w:pPr>
        <w:rPr>
          <w:b/>
          <w:bCs/>
        </w:rPr>
      </w:pPr>
    </w:p>
    <w:p w14:paraId="0F2D077E" w14:textId="77777777" w:rsidR="009651B0" w:rsidRDefault="009651B0"/>
    <w:sectPr w:rsidR="009651B0" w:rsidSect="00F004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36B"/>
    <w:multiLevelType w:val="hybridMultilevel"/>
    <w:tmpl w:val="4DB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67F4A"/>
    <w:multiLevelType w:val="hybridMultilevel"/>
    <w:tmpl w:val="C4B2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87CE2"/>
    <w:multiLevelType w:val="hybridMultilevel"/>
    <w:tmpl w:val="C7D6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01881"/>
    <w:multiLevelType w:val="hybridMultilevel"/>
    <w:tmpl w:val="9A366E54"/>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B08D1"/>
    <w:multiLevelType w:val="hybridMultilevel"/>
    <w:tmpl w:val="D7A4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A0B91"/>
    <w:multiLevelType w:val="hybridMultilevel"/>
    <w:tmpl w:val="DF16E7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6302D"/>
    <w:multiLevelType w:val="hybridMultilevel"/>
    <w:tmpl w:val="C5EE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F5C2E"/>
    <w:multiLevelType w:val="hybridMultilevel"/>
    <w:tmpl w:val="7E2833D2"/>
    <w:lvl w:ilvl="0" w:tplc="8EC6E16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35944"/>
    <w:multiLevelType w:val="hybridMultilevel"/>
    <w:tmpl w:val="8C10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63BF5"/>
    <w:multiLevelType w:val="hybridMultilevel"/>
    <w:tmpl w:val="C3C4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F56A0"/>
    <w:multiLevelType w:val="hybridMultilevel"/>
    <w:tmpl w:val="1BA8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54647"/>
    <w:multiLevelType w:val="hybridMultilevel"/>
    <w:tmpl w:val="938A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77472"/>
    <w:multiLevelType w:val="hybridMultilevel"/>
    <w:tmpl w:val="0DB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EB0F93"/>
    <w:multiLevelType w:val="hybridMultilevel"/>
    <w:tmpl w:val="84A0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
  </w:num>
  <w:num w:numId="5">
    <w:abstractNumId w:val="0"/>
  </w:num>
  <w:num w:numId="6">
    <w:abstractNumId w:val="10"/>
  </w:num>
  <w:num w:numId="7">
    <w:abstractNumId w:val="13"/>
  </w:num>
  <w:num w:numId="8">
    <w:abstractNumId w:val="11"/>
  </w:num>
  <w:num w:numId="9">
    <w:abstractNumId w:val="9"/>
  </w:num>
  <w:num w:numId="10">
    <w:abstractNumId w:val="5"/>
  </w:num>
  <w:num w:numId="11">
    <w:abstractNumId w:val="3"/>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15"/>
    <w:rsid w:val="001E7AAC"/>
    <w:rsid w:val="00305AFC"/>
    <w:rsid w:val="003B22CB"/>
    <w:rsid w:val="006529F5"/>
    <w:rsid w:val="009074A3"/>
    <w:rsid w:val="00961112"/>
    <w:rsid w:val="009651B0"/>
    <w:rsid w:val="00AA4BB7"/>
    <w:rsid w:val="00B933B5"/>
    <w:rsid w:val="00E47256"/>
    <w:rsid w:val="00EA7108"/>
    <w:rsid w:val="00F00415"/>
    <w:rsid w:val="00F413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B411"/>
  <w15:chartTrackingRefBased/>
  <w15:docId w15:val="{ADE3028F-7F24-4267-8DC5-6E8E1817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15"/>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415"/>
    <w:pPr>
      <w:ind w:left="720"/>
      <w:contextualSpacing/>
    </w:pPr>
  </w:style>
  <w:style w:type="table" w:styleId="TableGrid">
    <w:name w:val="Table Grid"/>
    <w:basedOn w:val="TableNormal"/>
    <w:uiPriority w:val="39"/>
    <w:rsid w:val="00F004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F00415"/>
  </w:style>
  <w:style w:type="character" w:customStyle="1" w:styleId="normaltextrun">
    <w:name w:val="normaltextrun"/>
    <w:basedOn w:val="DefaultParagraphFont"/>
    <w:rsid w:val="00F00415"/>
  </w:style>
  <w:style w:type="paragraph" w:styleId="NormalWeb">
    <w:name w:val="Normal (Web)"/>
    <w:basedOn w:val="Normal"/>
    <w:uiPriority w:val="99"/>
    <w:unhideWhenUsed/>
    <w:rsid w:val="00EA710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C3E2FE4D6A74FB9879DB27C6834CE" ma:contentTypeVersion="13" ma:contentTypeDescription="Create a new document." ma:contentTypeScope="" ma:versionID="e84633246e9d49f803b28a614d9e7afc">
  <xsd:schema xmlns:xsd="http://www.w3.org/2001/XMLSchema" xmlns:xs="http://www.w3.org/2001/XMLSchema" xmlns:p="http://schemas.microsoft.com/office/2006/metadata/properties" xmlns:ns3="2bb6afd6-b189-493e-90d9-1728c8281296" xmlns:ns4="540e88c8-237c-405e-8a77-e6d41fa5383c" targetNamespace="http://schemas.microsoft.com/office/2006/metadata/properties" ma:root="true" ma:fieldsID="e24c0507428fcb9e7fb018f0fa6359a0" ns3:_="" ns4:_="">
    <xsd:import namespace="2bb6afd6-b189-493e-90d9-1728c8281296"/>
    <xsd:import namespace="540e88c8-237c-405e-8a77-e6d41fa538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6afd6-b189-493e-90d9-1728c8281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e88c8-237c-405e-8a77-e6d41fa538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AC66E-A05F-4A91-A86A-A9DD164EEE8A}">
  <ds:schemaRefs>
    <ds:schemaRef ds:uri="http://purl.org/dc/elements/1.1/"/>
    <ds:schemaRef ds:uri="http://schemas.microsoft.com/office/2006/metadata/properties"/>
    <ds:schemaRef ds:uri="http://schemas.openxmlformats.org/package/2006/metadata/core-properties"/>
    <ds:schemaRef ds:uri="2bb6afd6-b189-493e-90d9-1728c8281296"/>
    <ds:schemaRef ds:uri="http://schemas.microsoft.com/office/infopath/2007/PartnerControls"/>
    <ds:schemaRef ds:uri="http://purl.org/dc/terms/"/>
    <ds:schemaRef ds:uri="http://schemas.microsoft.com/office/2006/documentManagement/types"/>
    <ds:schemaRef ds:uri="540e88c8-237c-405e-8a77-e6d41fa5383c"/>
    <ds:schemaRef ds:uri="http://www.w3.org/XML/1998/namespace"/>
    <ds:schemaRef ds:uri="http://purl.org/dc/dcmitype/"/>
  </ds:schemaRefs>
</ds:datastoreItem>
</file>

<file path=customXml/itemProps2.xml><?xml version="1.0" encoding="utf-8"?>
<ds:datastoreItem xmlns:ds="http://schemas.openxmlformats.org/officeDocument/2006/customXml" ds:itemID="{FDE98E6C-F673-484A-9D01-94A6C87516C3}">
  <ds:schemaRefs>
    <ds:schemaRef ds:uri="http://schemas.microsoft.com/sharepoint/v3/contenttype/forms"/>
  </ds:schemaRefs>
</ds:datastoreItem>
</file>

<file path=customXml/itemProps3.xml><?xml version="1.0" encoding="utf-8"?>
<ds:datastoreItem xmlns:ds="http://schemas.openxmlformats.org/officeDocument/2006/customXml" ds:itemID="{CBA96109-5F52-4539-851A-4D14999A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6afd6-b189-493e-90d9-1728c8281296"/>
    <ds:schemaRef ds:uri="540e88c8-237c-405e-8a77-e6d41fa53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Williams</dc:creator>
  <cp:keywords/>
  <dc:description/>
  <cp:lastModifiedBy>Anneli Williams</cp:lastModifiedBy>
  <cp:revision>3</cp:revision>
  <dcterms:created xsi:type="dcterms:W3CDTF">2022-03-21T16:21:00Z</dcterms:created>
  <dcterms:modified xsi:type="dcterms:W3CDTF">2022-03-22T09:58:00Z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0x010100EB7C3E2FE4D6A74FB9879DB27C6834CE</vt:lpwstr>
  </property>
</Properties>
</file>