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2027B" w14:textId="77777777" w:rsidR="00224A35" w:rsidRPr="005D7F82" w:rsidRDefault="00224A35" w:rsidP="00224A35">
      <w:pPr>
        <w:rPr>
          <w:rFonts w:ascii="Arial" w:hAnsi="Arial" w:cs="Arial"/>
          <w:b/>
          <w:sz w:val="28"/>
          <w:szCs w:val="28"/>
        </w:rPr>
      </w:pPr>
      <w:r w:rsidRPr="005D7F82">
        <w:rPr>
          <w:rFonts w:ascii="Arial" w:hAnsi="Arial" w:cs="Arial"/>
          <w:b/>
          <w:sz w:val="28"/>
          <w:szCs w:val="28"/>
        </w:rPr>
        <w:t>BALEAP Accreditation</w:t>
      </w:r>
      <w:r w:rsidR="00B43F60">
        <w:rPr>
          <w:rFonts w:ascii="Arial" w:hAnsi="Arial" w:cs="Arial"/>
          <w:b/>
          <w:sz w:val="28"/>
          <w:szCs w:val="28"/>
        </w:rPr>
        <w:t xml:space="preserve"> Scheme Chair Report 2019 - 2020</w:t>
      </w:r>
    </w:p>
    <w:p w14:paraId="7C75CDD8" w14:textId="77777777" w:rsidR="00224A35" w:rsidRPr="00224A35" w:rsidRDefault="00A66037" w:rsidP="00224A3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Scheme currently has 2</w:t>
      </w:r>
      <w:r w:rsidR="00B43F60">
        <w:rPr>
          <w:rFonts w:ascii="Arial" w:hAnsi="Arial" w:cs="Arial"/>
          <w:sz w:val="24"/>
          <w:szCs w:val="24"/>
        </w:rPr>
        <w:t>9</w:t>
      </w:r>
      <w:r w:rsidR="00224A35" w:rsidRPr="00224A35">
        <w:rPr>
          <w:rFonts w:ascii="Arial" w:hAnsi="Arial" w:cs="Arial"/>
          <w:sz w:val="24"/>
          <w:szCs w:val="24"/>
        </w:rPr>
        <w:t xml:space="preserve"> members with </w:t>
      </w:r>
      <w:r w:rsidR="00B43F60" w:rsidRPr="00224A35">
        <w:rPr>
          <w:rFonts w:ascii="Arial" w:hAnsi="Arial" w:cs="Arial"/>
          <w:sz w:val="24"/>
          <w:szCs w:val="24"/>
        </w:rPr>
        <w:t>Xi’an</w:t>
      </w:r>
      <w:r w:rsidR="00B43F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F60">
        <w:rPr>
          <w:rFonts w:ascii="Arial" w:hAnsi="Arial" w:cs="Arial"/>
          <w:sz w:val="24"/>
          <w:szCs w:val="24"/>
        </w:rPr>
        <w:t>Jiaotong</w:t>
      </w:r>
      <w:proofErr w:type="spellEnd"/>
      <w:r w:rsidR="00B43F60">
        <w:rPr>
          <w:rFonts w:ascii="Arial" w:hAnsi="Arial" w:cs="Arial"/>
          <w:sz w:val="24"/>
          <w:szCs w:val="24"/>
        </w:rPr>
        <w:t xml:space="preserve"> Liverpool University was assessed in March 2019.</w:t>
      </w:r>
      <w:r w:rsidR="00224A35" w:rsidRPr="00224A35">
        <w:rPr>
          <w:rFonts w:ascii="Arial" w:hAnsi="Arial" w:cs="Arial"/>
          <w:sz w:val="24"/>
          <w:szCs w:val="24"/>
        </w:rPr>
        <w:t xml:space="preserve">The full list of members is available online at </w:t>
      </w:r>
      <w:hyperlink r:id="rId5" w:history="1">
        <w:r w:rsidR="00224A35" w:rsidRPr="00224A35">
          <w:rPr>
            <w:rStyle w:val="Hyperlink"/>
            <w:rFonts w:ascii="Arial" w:hAnsi="Arial" w:cs="Arial"/>
            <w:sz w:val="24"/>
            <w:szCs w:val="24"/>
          </w:rPr>
          <w:t>https://www.baleap.org/about-baleap/accredited-institutions</w:t>
        </w:r>
      </w:hyperlink>
      <w:r w:rsidR="00224A35" w:rsidRPr="00224A35">
        <w:rPr>
          <w:rFonts w:ascii="Arial" w:hAnsi="Arial" w:cs="Arial"/>
          <w:sz w:val="24"/>
          <w:szCs w:val="24"/>
        </w:rPr>
        <w:br/>
      </w:r>
    </w:p>
    <w:p w14:paraId="4E66DB45" w14:textId="77777777" w:rsidR="00D43874" w:rsidRDefault="00A66037" w:rsidP="00D438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2C3B">
        <w:rPr>
          <w:rFonts w:ascii="Arial" w:hAnsi="Arial" w:cs="Arial"/>
          <w:sz w:val="24"/>
          <w:szCs w:val="24"/>
        </w:rPr>
        <w:t>T</w:t>
      </w:r>
      <w:r w:rsidR="00224A35" w:rsidRPr="000B2C3B">
        <w:rPr>
          <w:rFonts w:ascii="Arial" w:hAnsi="Arial" w:cs="Arial"/>
          <w:sz w:val="24"/>
          <w:szCs w:val="24"/>
        </w:rPr>
        <w:t xml:space="preserve">he </w:t>
      </w:r>
      <w:r w:rsidR="000B2C3B" w:rsidRPr="000B2C3B">
        <w:rPr>
          <w:rFonts w:ascii="Arial" w:hAnsi="Arial" w:cs="Arial"/>
          <w:sz w:val="24"/>
          <w:szCs w:val="24"/>
        </w:rPr>
        <w:t xml:space="preserve">second </w:t>
      </w:r>
      <w:r w:rsidR="00224A35" w:rsidRPr="000B2C3B">
        <w:rPr>
          <w:rFonts w:ascii="Arial" w:hAnsi="Arial" w:cs="Arial"/>
          <w:sz w:val="24"/>
          <w:szCs w:val="24"/>
        </w:rPr>
        <w:t xml:space="preserve">international accreditation applicant, </w:t>
      </w:r>
      <w:r w:rsidR="000B2C3B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Nazarbayev University, Kazakhstan</w:t>
      </w:r>
      <w:r w:rsidR="000B2C3B"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 w:rsidRPr="000B2C3B">
        <w:rPr>
          <w:rFonts w:ascii="Arial" w:hAnsi="Arial" w:cs="Arial"/>
          <w:sz w:val="24"/>
          <w:szCs w:val="24"/>
        </w:rPr>
        <w:t xml:space="preserve">was assessed in </w:t>
      </w:r>
      <w:r w:rsidR="000B2C3B" w:rsidRPr="000B2C3B">
        <w:rPr>
          <w:rFonts w:ascii="Arial" w:hAnsi="Arial" w:cs="Arial"/>
          <w:sz w:val="24"/>
          <w:szCs w:val="24"/>
        </w:rPr>
        <w:t>February 2020</w:t>
      </w:r>
      <w:r w:rsidR="0024140A">
        <w:rPr>
          <w:rFonts w:ascii="Arial" w:hAnsi="Arial" w:cs="Arial"/>
          <w:sz w:val="24"/>
          <w:szCs w:val="24"/>
        </w:rPr>
        <w:t>.</w:t>
      </w:r>
    </w:p>
    <w:p w14:paraId="5AF6B890" w14:textId="77777777" w:rsidR="00D43874" w:rsidRDefault="00D43874" w:rsidP="00D4387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61345A1" w14:textId="77777777" w:rsidR="0024140A" w:rsidRDefault="0024140A" w:rsidP="002414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4140A">
        <w:rPr>
          <w:rFonts w:ascii="Arial" w:hAnsi="Arial" w:cs="Arial"/>
          <w:sz w:val="24"/>
          <w:szCs w:val="24"/>
        </w:rPr>
        <w:t>Unfortunately,</w:t>
      </w:r>
      <w:r w:rsidR="00D43874" w:rsidRPr="0024140A">
        <w:rPr>
          <w:rFonts w:ascii="Arial" w:hAnsi="Arial" w:cs="Arial"/>
          <w:sz w:val="24"/>
          <w:szCs w:val="24"/>
        </w:rPr>
        <w:t xml:space="preserve"> all other assessments that were to take place this year have been</w:t>
      </w:r>
      <w:r w:rsidR="00D90DB2">
        <w:rPr>
          <w:rFonts w:ascii="Arial" w:hAnsi="Arial" w:cs="Arial"/>
          <w:sz w:val="24"/>
          <w:szCs w:val="24"/>
        </w:rPr>
        <w:t xml:space="preserve"> postponed until 2021 and </w:t>
      </w:r>
      <w:r w:rsidR="00D43874" w:rsidRPr="0024140A">
        <w:rPr>
          <w:rFonts w:ascii="Arial" w:hAnsi="Arial" w:cs="Arial"/>
          <w:sz w:val="24"/>
          <w:szCs w:val="24"/>
        </w:rPr>
        <w:t>universities</w:t>
      </w:r>
      <w:r w:rsidR="00D90DB2">
        <w:rPr>
          <w:rFonts w:ascii="Arial" w:hAnsi="Arial" w:cs="Arial"/>
          <w:sz w:val="24"/>
          <w:szCs w:val="24"/>
        </w:rPr>
        <w:t xml:space="preserve"> in question</w:t>
      </w:r>
      <w:r w:rsidR="00D43874" w:rsidRPr="0024140A">
        <w:rPr>
          <w:rFonts w:ascii="Arial" w:hAnsi="Arial" w:cs="Arial"/>
          <w:sz w:val="24"/>
          <w:szCs w:val="24"/>
        </w:rPr>
        <w:t xml:space="preserve"> given an extension on their current accreditation.</w:t>
      </w:r>
    </w:p>
    <w:p w14:paraId="6C62F8BE" w14:textId="77777777" w:rsidR="0024140A" w:rsidRPr="0024140A" w:rsidRDefault="0024140A" w:rsidP="0024140A">
      <w:pPr>
        <w:pStyle w:val="ListParagraph"/>
        <w:rPr>
          <w:rFonts w:ascii="Arial" w:hAnsi="Arial" w:cs="Arial"/>
          <w:sz w:val="24"/>
          <w:szCs w:val="24"/>
        </w:rPr>
      </w:pPr>
    </w:p>
    <w:p w14:paraId="2BED8743" w14:textId="77777777" w:rsidR="00224A35" w:rsidRPr="00D90DB2" w:rsidRDefault="00224A35" w:rsidP="002414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90DB2">
        <w:rPr>
          <w:rFonts w:ascii="Arial" w:hAnsi="Arial" w:cs="Arial"/>
          <w:sz w:val="24"/>
          <w:szCs w:val="24"/>
        </w:rPr>
        <w:t>The sc</w:t>
      </w:r>
      <w:r w:rsidR="00A42645" w:rsidRPr="00D90DB2">
        <w:rPr>
          <w:rFonts w:ascii="Arial" w:hAnsi="Arial" w:cs="Arial"/>
          <w:sz w:val="24"/>
          <w:szCs w:val="24"/>
        </w:rPr>
        <w:t>h</w:t>
      </w:r>
      <w:r w:rsidR="00B121C7" w:rsidRPr="00D90DB2">
        <w:rPr>
          <w:rFonts w:ascii="Arial" w:hAnsi="Arial" w:cs="Arial"/>
          <w:sz w:val="24"/>
          <w:szCs w:val="24"/>
        </w:rPr>
        <w:t xml:space="preserve">eme finances are in good shape with </w:t>
      </w:r>
      <w:r w:rsidR="0024140A" w:rsidRPr="00D90DB2">
        <w:rPr>
          <w:rFonts w:ascii="Arial" w:hAnsi="Arial" w:cs="Arial"/>
          <w:sz w:val="24"/>
          <w:szCs w:val="24"/>
          <w:shd w:val="clear" w:color="auto" w:fill="FFFFFF"/>
        </w:rPr>
        <w:t xml:space="preserve">£19,320 </w:t>
      </w:r>
      <w:r w:rsidR="00B121C7" w:rsidRPr="00D90DB2">
        <w:rPr>
          <w:rFonts w:ascii="Arial" w:hAnsi="Arial" w:cs="Arial"/>
          <w:sz w:val="24"/>
          <w:szCs w:val="24"/>
        </w:rPr>
        <w:t>paid in membership fees and</w:t>
      </w:r>
      <w:r w:rsidR="009B2F8E" w:rsidRPr="00D90DB2">
        <w:rPr>
          <w:rFonts w:ascii="Arial" w:hAnsi="Arial" w:cs="Arial"/>
          <w:sz w:val="24"/>
          <w:szCs w:val="24"/>
        </w:rPr>
        <w:t xml:space="preserve"> </w:t>
      </w:r>
      <w:r w:rsidR="0024140A" w:rsidRPr="00D90DB2">
        <w:rPr>
          <w:rFonts w:ascii="Arial" w:hAnsi="Arial" w:cs="Arial"/>
          <w:sz w:val="24"/>
          <w:szCs w:val="24"/>
          <w:shd w:val="clear" w:color="auto" w:fill="FFFFFF"/>
        </w:rPr>
        <w:t xml:space="preserve">£13,713 </w:t>
      </w:r>
      <w:r w:rsidR="00B121C7" w:rsidRPr="00D90DB2">
        <w:rPr>
          <w:rFonts w:ascii="Arial" w:hAnsi="Arial" w:cs="Arial"/>
          <w:sz w:val="24"/>
          <w:szCs w:val="24"/>
        </w:rPr>
        <w:t xml:space="preserve">in </w:t>
      </w:r>
      <w:r w:rsidR="009B2F8E" w:rsidRPr="00D90DB2">
        <w:rPr>
          <w:rFonts w:ascii="Arial" w:hAnsi="Arial" w:cs="Arial"/>
          <w:sz w:val="24"/>
          <w:szCs w:val="24"/>
        </w:rPr>
        <w:t>direct expenses (</w:t>
      </w:r>
      <w:r w:rsidR="00B121C7" w:rsidRPr="00D90DB2">
        <w:rPr>
          <w:rFonts w:ascii="Arial" w:hAnsi="Arial" w:cs="Arial"/>
          <w:sz w:val="24"/>
          <w:szCs w:val="24"/>
        </w:rPr>
        <w:t xml:space="preserve">assessment expenses, ratification meeting, </w:t>
      </w:r>
      <w:r w:rsidR="0024140A" w:rsidRPr="00D90DB2">
        <w:rPr>
          <w:rFonts w:ascii="Arial" w:hAnsi="Arial" w:cs="Arial"/>
          <w:sz w:val="24"/>
          <w:szCs w:val="24"/>
        </w:rPr>
        <w:t xml:space="preserve">the free </w:t>
      </w:r>
      <w:r w:rsidR="00B121C7" w:rsidRPr="00D90DB2">
        <w:rPr>
          <w:rFonts w:ascii="Arial" w:hAnsi="Arial" w:cs="Arial"/>
          <w:sz w:val="24"/>
          <w:szCs w:val="24"/>
        </w:rPr>
        <w:t>May scheme event and</w:t>
      </w:r>
      <w:r w:rsidR="009B2F8E" w:rsidRPr="00D90DB2">
        <w:rPr>
          <w:rFonts w:ascii="Arial" w:hAnsi="Arial" w:cs="Arial"/>
          <w:sz w:val="24"/>
          <w:szCs w:val="24"/>
        </w:rPr>
        <w:t xml:space="preserve"> payment to the Administrator)</w:t>
      </w:r>
      <w:r w:rsidR="0024140A" w:rsidRPr="00D90DB2">
        <w:rPr>
          <w:rFonts w:ascii="Arial" w:hAnsi="Arial" w:cs="Arial"/>
          <w:sz w:val="24"/>
          <w:szCs w:val="24"/>
        </w:rPr>
        <w:t xml:space="preserve">. The Scheme’s </w:t>
      </w:r>
      <w:r w:rsidR="00B121C7" w:rsidRPr="00D90DB2">
        <w:rPr>
          <w:rFonts w:ascii="Arial" w:hAnsi="Arial" w:cs="Arial"/>
          <w:sz w:val="24"/>
          <w:szCs w:val="24"/>
        </w:rPr>
        <w:t xml:space="preserve">May event </w:t>
      </w:r>
      <w:r w:rsidRPr="00D90DB2">
        <w:rPr>
          <w:rFonts w:ascii="Arial" w:hAnsi="Arial" w:cs="Arial"/>
          <w:sz w:val="24"/>
          <w:szCs w:val="24"/>
        </w:rPr>
        <w:t>is seen as part of BALEAP’s charitable retur</w:t>
      </w:r>
      <w:r w:rsidR="00080C1A" w:rsidRPr="00D90DB2">
        <w:rPr>
          <w:rFonts w:ascii="Arial" w:hAnsi="Arial" w:cs="Arial"/>
          <w:sz w:val="24"/>
          <w:szCs w:val="24"/>
        </w:rPr>
        <w:t>n to the EAP communit</w:t>
      </w:r>
      <w:r w:rsidR="0024140A" w:rsidRPr="00D90DB2">
        <w:rPr>
          <w:rFonts w:ascii="Arial" w:hAnsi="Arial" w:cs="Arial"/>
          <w:sz w:val="24"/>
          <w:szCs w:val="24"/>
        </w:rPr>
        <w:t>y, but has been postponed this year until further notice.</w:t>
      </w:r>
      <w:r w:rsidRPr="00D90DB2">
        <w:rPr>
          <w:rFonts w:ascii="Arial" w:hAnsi="Arial" w:cs="Arial"/>
          <w:sz w:val="24"/>
          <w:szCs w:val="24"/>
          <w:highlight w:val="yellow"/>
        </w:rPr>
        <w:br/>
      </w:r>
    </w:p>
    <w:p w14:paraId="526AE117" w14:textId="77777777" w:rsidR="002E7131" w:rsidRDefault="000B2C3B" w:rsidP="002E71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66037">
        <w:rPr>
          <w:rFonts w:ascii="Arial" w:hAnsi="Arial" w:cs="Arial"/>
          <w:sz w:val="24"/>
          <w:szCs w:val="24"/>
        </w:rPr>
        <w:t xml:space="preserve">working group </w:t>
      </w:r>
      <w:r>
        <w:rPr>
          <w:rFonts w:ascii="Arial" w:hAnsi="Arial" w:cs="Arial"/>
          <w:sz w:val="24"/>
          <w:szCs w:val="24"/>
        </w:rPr>
        <w:t xml:space="preserve">that </w:t>
      </w:r>
      <w:r w:rsidR="00A66037">
        <w:rPr>
          <w:rFonts w:ascii="Arial" w:hAnsi="Arial" w:cs="Arial"/>
          <w:sz w:val="24"/>
          <w:szCs w:val="24"/>
        </w:rPr>
        <w:t xml:space="preserve">has been set up to look at how </w:t>
      </w:r>
      <w:r>
        <w:rPr>
          <w:rFonts w:ascii="Arial" w:hAnsi="Arial" w:cs="Arial"/>
          <w:sz w:val="24"/>
          <w:szCs w:val="24"/>
        </w:rPr>
        <w:t xml:space="preserve">the current criteria apply to </w:t>
      </w:r>
      <w:r w:rsidR="00A66037">
        <w:rPr>
          <w:rFonts w:ascii="Arial" w:hAnsi="Arial" w:cs="Arial"/>
          <w:sz w:val="24"/>
          <w:szCs w:val="24"/>
        </w:rPr>
        <w:t>international organisation</w:t>
      </w:r>
      <w:r>
        <w:rPr>
          <w:rFonts w:ascii="Arial" w:hAnsi="Arial" w:cs="Arial"/>
          <w:sz w:val="24"/>
          <w:szCs w:val="24"/>
        </w:rPr>
        <w:t>s outside of the UK has been making steady progress and there is</w:t>
      </w:r>
      <w:r w:rsidR="00A66037">
        <w:rPr>
          <w:rFonts w:ascii="Arial" w:hAnsi="Arial" w:cs="Arial"/>
          <w:sz w:val="24"/>
          <w:szCs w:val="24"/>
        </w:rPr>
        <w:t xml:space="preserve"> a draft scheme of revised criteria that will be trialled </w:t>
      </w:r>
      <w:r>
        <w:rPr>
          <w:rFonts w:ascii="Arial" w:hAnsi="Arial" w:cs="Arial"/>
          <w:sz w:val="24"/>
          <w:szCs w:val="24"/>
        </w:rPr>
        <w:t>early in 2021.</w:t>
      </w:r>
      <w:r w:rsidR="0024140A">
        <w:rPr>
          <w:rFonts w:ascii="Arial" w:hAnsi="Arial" w:cs="Arial"/>
          <w:sz w:val="24"/>
          <w:szCs w:val="24"/>
        </w:rPr>
        <w:t xml:space="preserve"> We are keen to launch the new scheme in 2022.</w:t>
      </w:r>
      <w:r w:rsidR="00224A35" w:rsidRPr="000B2C3B">
        <w:rPr>
          <w:rFonts w:ascii="Arial" w:hAnsi="Arial" w:cs="Arial"/>
          <w:sz w:val="24"/>
          <w:szCs w:val="24"/>
        </w:rPr>
        <w:br/>
      </w:r>
    </w:p>
    <w:p w14:paraId="694A21B2" w14:textId="77777777" w:rsidR="002E7131" w:rsidRDefault="00A66037" w:rsidP="002E713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7131">
        <w:rPr>
          <w:rFonts w:ascii="Arial" w:hAnsi="Arial" w:cs="Arial"/>
          <w:sz w:val="24"/>
          <w:szCs w:val="24"/>
        </w:rPr>
        <w:t>T</w:t>
      </w:r>
      <w:r w:rsidR="000B2C3B" w:rsidRPr="002E7131">
        <w:rPr>
          <w:rFonts w:ascii="Arial" w:hAnsi="Arial" w:cs="Arial"/>
          <w:sz w:val="24"/>
          <w:szCs w:val="24"/>
        </w:rPr>
        <w:t>he May event in 2019</w:t>
      </w:r>
      <w:r w:rsidR="00224A35" w:rsidRPr="002E7131">
        <w:rPr>
          <w:rFonts w:ascii="Arial" w:hAnsi="Arial" w:cs="Arial"/>
          <w:sz w:val="24"/>
          <w:szCs w:val="24"/>
        </w:rPr>
        <w:t xml:space="preserve"> was held at </w:t>
      </w:r>
      <w:r w:rsidR="000B2C3B" w:rsidRPr="002E7131">
        <w:rPr>
          <w:rFonts w:ascii="Arial" w:hAnsi="Arial" w:cs="Arial"/>
          <w:sz w:val="24"/>
          <w:szCs w:val="24"/>
        </w:rPr>
        <w:t>Durham University on the 11</w:t>
      </w:r>
      <w:r w:rsidRPr="002E7131">
        <w:rPr>
          <w:rFonts w:ascii="Arial" w:hAnsi="Arial" w:cs="Arial"/>
          <w:sz w:val="24"/>
          <w:szCs w:val="24"/>
          <w:vertAlign w:val="superscript"/>
        </w:rPr>
        <w:t>th</w:t>
      </w:r>
      <w:r w:rsidRPr="002E7131">
        <w:rPr>
          <w:rFonts w:ascii="Arial" w:hAnsi="Arial" w:cs="Arial"/>
          <w:sz w:val="24"/>
          <w:szCs w:val="24"/>
        </w:rPr>
        <w:t xml:space="preserve"> May attracting </w:t>
      </w:r>
      <w:r w:rsidR="000B2C3B" w:rsidRPr="002E7131">
        <w:rPr>
          <w:rFonts w:ascii="Arial" w:hAnsi="Arial" w:cs="Arial"/>
          <w:sz w:val="24"/>
          <w:szCs w:val="24"/>
        </w:rPr>
        <w:t>around 80</w:t>
      </w:r>
      <w:r w:rsidR="00224A35" w:rsidRPr="002E7131">
        <w:rPr>
          <w:rFonts w:ascii="Arial" w:hAnsi="Arial" w:cs="Arial"/>
          <w:sz w:val="24"/>
          <w:szCs w:val="24"/>
        </w:rPr>
        <w:t xml:space="preserve"> delegates. The theme was </w:t>
      </w:r>
      <w:r w:rsidR="000B2C3B" w:rsidRPr="002E7131">
        <w:rPr>
          <w:rFonts w:ascii="Arial" w:hAnsi="Arial" w:cs="Arial"/>
          <w:i/>
          <w:iCs/>
          <w:sz w:val="24"/>
          <w:szCs w:val="24"/>
        </w:rPr>
        <w:t>Teacher induction: The readiness and development of EAP tutors in preparation for Pre-sessional and In-sessional courses</w:t>
      </w:r>
      <w:r w:rsidR="000B2C3B" w:rsidRPr="002E7131">
        <w:rPr>
          <w:rFonts w:ascii="Arial" w:hAnsi="Arial" w:cs="Arial"/>
          <w:i/>
          <w:iCs/>
          <w:color w:val="6E3477"/>
          <w:sz w:val="24"/>
          <w:szCs w:val="24"/>
        </w:rPr>
        <w:t>.</w:t>
      </w:r>
      <w:r w:rsidR="002E7131" w:rsidRPr="002E7131">
        <w:rPr>
          <w:rFonts w:ascii="Arial" w:hAnsi="Arial" w:cs="Arial"/>
          <w:i/>
          <w:iCs/>
          <w:color w:val="6E3477"/>
          <w:sz w:val="24"/>
          <w:szCs w:val="24"/>
        </w:rPr>
        <w:t xml:space="preserve"> </w:t>
      </w:r>
      <w:r w:rsidR="007168BA" w:rsidRPr="002E7131">
        <w:rPr>
          <w:rFonts w:ascii="Arial" w:hAnsi="Arial" w:cs="Arial"/>
          <w:sz w:val="24"/>
          <w:szCs w:val="24"/>
          <w:shd w:val="clear" w:color="auto" w:fill="FFFFFF"/>
        </w:rPr>
        <w:t xml:space="preserve">The May showcased some examples of </w:t>
      </w:r>
      <w:r w:rsidR="002E7131" w:rsidRPr="002E7131">
        <w:rPr>
          <w:rFonts w:ascii="Arial" w:hAnsi="Arial" w:cs="Arial"/>
          <w:sz w:val="24"/>
          <w:szCs w:val="24"/>
          <w:shd w:val="clear" w:color="auto" w:fill="FFFFFF"/>
        </w:rPr>
        <w:t xml:space="preserve">teacher induction from </w:t>
      </w:r>
      <w:r w:rsidR="002E7131" w:rsidRPr="002E7131">
        <w:rPr>
          <w:rFonts w:ascii="Arial" w:hAnsi="Arial" w:cs="Arial"/>
          <w:sz w:val="24"/>
          <w:szCs w:val="24"/>
        </w:rPr>
        <w:t xml:space="preserve">Durham University, Bristol University, Manchester University and Heriot-Watt University: </w:t>
      </w:r>
    </w:p>
    <w:p w14:paraId="5BFB8A8C" w14:textId="77777777" w:rsidR="002E7131" w:rsidRDefault="002E7131" w:rsidP="002E713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BFEF161" w14:textId="77777777" w:rsidR="002E7131" w:rsidRPr="00C758DD" w:rsidRDefault="002E7131" w:rsidP="002E713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758DD">
        <w:rPr>
          <w:rStyle w:val="Strong"/>
          <w:rFonts w:ascii="Arial" w:hAnsi="Arial" w:cs="Arial"/>
          <w:i/>
          <w:iCs/>
          <w:sz w:val="24"/>
          <w:szCs w:val="24"/>
        </w:rPr>
        <w:t>University of Bristol –</w:t>
      </w:r>
      <w:r w:rsidRPr="00C758DD">
        <w:rPr>
          <w:rStyle w:val="Strong"/>
          <w:rFonts w:ascii="Arial" w:hAnsi="Arial" w:cs="Arial"/>
          <w:sz w:val="24"/>
          <w:szCs w:val="24"/>
        </w:rPr>
        <w:t> Maxine Gillway, Lisa Hanson, Elizabeth Allen and Debra Jones: Experiencing</w:t>
      </w:r>
      <w:r w:rsidR="00C758DD">
        <w:rPr>
          <w:rStyle w:val="Strong"/>
          <w:rFonts w:ascii="Arial" w:hAnsi="Arial" w:cs="Arial"/>
          <w:sz w:val="24"/>
          <w:szCs w:val="24"/>
        </w:rPr>
        <w:t xml:space="preserve"> Principles in Practice</w:t>
      </w:r>
    </w:p>
    <w:p w14:paraId="5E7EEBE1" w14:textId="77777777" w:rsidR="002E7131" w:rsidRPr="00C758DD" w:rsidRDefault="002E7131" w:rsidP="002E7131">
      <w:pPr>
        <w:pStyle w:val="ListParagraph"/>
        <w:numPr>
          <w:ilvl w:val="0"/>
          <w:numId w:val="3"/>
        </w:numPr>
        <w:rPr>
          <w:rStyle w:val="Strong"/>
          <w:rFonts w:ascii="Arial" w:hAnsi="Arial" w:cs="Arial"/>
          <w:sz w:val="24"/>
          <w:szCs w:val="24"/>
        </w:rPr>
      </w:pPr>
      <w:r w:rsidRPr="00C758DD">
        <w:rPr>
          <w:rStyle w:val="Strong"/>
          <w:rFonts w:ascii="Arial" w:hAnsi="Arial" w:cs="Arial"/>
          <w:i/>
          <w:iCs/>
          <w:sz w:val="24"/>
          <w:szCs w:val="24"/>
        </w:rPr>
        <w:t>University of Durham – </w:t>
      </w:r>
      <w:r w:rsidRPr="00C758DD">
        <w:rPr>
          <w:rStyle w:val="Strong"/>
          <w:rFonts w:ascii="Arial" w:hAnsi="Arial" w:cs="Arial"/>
          <w:sz w:val="24"/>
          <w:szCs w:val="24"/>
        </w:rPr>
        <w:t>Diana Scott:</w:t>
      </w:r>
      <w:r w:rsidRPr="00C758DD">
        <w:rPr>
          <w:rStyle w:val="Strong"/>
          <w:rFonts w:ascii="Arial" w:hAnsi="Arial" w:cs="Arial"/>
          <w:i/>
          <w:iCs/>
          <w:sz w:val="24"/>
          <w:szCs w:val="24"/>
        </w:rPr>
        <w:t> </w:t>
      </w:r>
      <w:r w:rsidRPr="00C758DD">
        <w:rPr>
          <w:rStyle w:val="Strong"/>
          <w:rFonts w:ascii="Arial" w:hAnsi="Arial" w:cs="Arial"/>
          <w:sz w:val="24"/>
          <w:szCs w:val="24"/>
        </w:rPr>
        <w:t>Winning Hearts and Minds – Why Pre-sessional Te</w:t>
      </w:r>
      <w:r w:rsidR="00C758DD">
        <w:rPr>
          <w:rStyle w:val="Strong"/>
          <w:rFonts w:ascii="Arial" w:hAnsi="Arial" w:cs="Arial"/>
          <w:sz w:val="24"/>
          <w:szCs w:val="24"/>
        </w:rPr>
        <w:t>acher Induction Matters</w:t>
      </w:r>
    </w:p>
    <w:p w14:paraId="462C082E" w14:textId="77777777" w:rsidR="002E7131" w:rsidRPr="00C758DD" w:rsidRDefault="002E7131" w:rsidP="002E7131">
      <w:pPr>
        <w:pStyle w:val="ListParagraph"/>
        <w:numPr>
          <w:ilvl w:val="0"/>
          <w:numId w:val="3"/>
        </w:numPr>
        <w:rPr>
          <w:rStyle w:val="Emphasis"/>
          <w:rFonts w:ascii="Arial" w:hAnsi="Arial" w:cs="Arial"/>
          <w:sz w:val="24"/>
          <w:szCs w:val="24"/>
        </w:rPr>
      </w:pPr>
      <w:r w:rsidRPr="00C758DD">
        <w:rPr>
          <w:rStyle w:val="Strong"/>
          <w:rFonts w:ascii="Arial" w:hAnsi="Arial" w:cs="Arial"/>
          <w:i/>
          <w:iCs/>
          <w:sz w:val="24"/>
          <w:szCs w:val="24"/>
        </w:rPr>
        <w:t>Heriot-Watt University – </w:t>
      </w:r>
      <w:r w:rsidRPr="00C758DD">
        <w:rPr>
          <w:rStyle w:val="Strong"/>
          <w:rFonts w:ascii="Arial" w:hAnsi="Arial" w:cs="Arial"/>
          <w:sz w:val="24"/>
          <w:szCs w:val="24"/>
        </w:rPr>
        <w:t>Jane Bell and Jane Richardson:</w:t>
      </w:r>
      <w:r w:rsidRPr="00C758DD">
        <w:rPr>
          <w:rFonts w:ascii="Arial" w:hAnsi="Arial" w:cs="Arial"/>
          <w:sz w:val="24"/>
          <w:szCs w:val="24"/>
        </w:rPr>
        <w:t xml:space="preserve"> </w:t>
      </w:r>
      <w:r w:rsidRPr="00C758DD">
        <w:rPr>
          <w:rStyle w:val="Strong"/>
          <w:rFonts w:ascii="Arial" w:hAnsi="Arial" w:cs="Arial"/>
          <w:sz w:val="24"/>
          <w:szCs w:val="24"/>
        </w:rPr>
        <w:t>Intercultural Aspects of Teaching and Learning – Induction Session</w:t>
      </w:r>
      <w:r w:rsidR="00C758DD">
        <w:rPr>
          <w:rStyle w:val="Strong"/>
          <w:rFonts w:ascii="Arial" w:hAnsi="Arial" w:cs="Arial"/>
          <w:sz w:val="24"/>
          <w:szCs w:val="24"/>
        </w:rPr>
        <w:t xml:space="preserve"> for HWU Teaching Staff</w:t>
      </w:r>
    </w:p>
    <w:p w14:paraId="2242A6B4" w14:textId="77777777" w:rsidR="002E7131" w:rsidRPr="002E7131" w:rsidRDefault="002E7131" w:rsidP="002E7131">
      <w:pPr>
        <w:pStyle w:val="ListParagraph"/>
        <w:numPr>
          <w:ilvl w:val="0"/>
          <w:numId w:val="3"/>
        </w:num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C758DD">
        <w:rPr>
          <w:rStyle w:val="Emphasis"/>
          <w:rFonts w:ascii="Arial" w:hAnsi="Arial" w:cs="Arial"/>
          <w:b/>
          <w:bCs/>
          <w:sz w:val="24"/>
          <w:szCs w:val="24"/>
        </w:rPr>
        <w:t>University of Manchester</w:t>
      </w:r>
      <w:r w:rsidRPr="00C758DD">
        <w:rPr>
          <w:rStyle w:val="Strong"/>
          <w:rFonts w:ascii="Arial" w:hAnsi="Arial" w:cs="Arial"/>
          <w:sz w:val="24"/>
          <w:szCs w:val="24"/>
        </w:rPr>
        <w:t> – Ruth Fordham:</w:t>
      </w:r>
      <w:r w:rsidRPr="00C758DD">
        <w:rPr>
          <w:rFonts w:ascii="Arial" w:hAnsi="Arial" w:cs="Arial"/>
          <w:sz w:val="24"/>
          <w:szCs w:val="24"/>
        </w:rPr>
        <w:t xml:space="preserve"> </w:t>
      </w:r>
      <w:r w:rsidRPr="00C758DD">
        <w:rPr>
          <w:rStyle w:val="Strong"/>
          <w:rFonts w:ascii="Arial" w:hAnsi="Arial" w:cs="Arial"/>
          <w:sz w:val="24"/>
          <w:szCs w:val="24"/>
        </w:rPr>
        <w:t>The readiness and development of EAP tutors in preparation fo</w:t>
      </w:r>
      <w:r w:rsidR="00C758DD">
        <w:rPr>
          <w:rStyle w:val="Strong"/>
          <w:rFonts w:ascii="Arial" w:hAnsi="Arial" w:cs="Arial"/>
          <w:sz w:val="24"/>
          <w:szCs w:val="24"/>
        </w:rPr>
        <w:t>r pre-sessional courses</w:t>
      </w:r>
    </w:p>
    <w:p w14:paraId="720200A2" w14:textId="77777777" w:rsidR="002E7131" w:rsidRPr="002E7131" w:rsidRDefault="002E7131" w:rsidP="002E713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1DF3E5D" w14:textId="1DBFA0C5" w:rsidR="00224A35" w:rsidRPr="002E7131" w:rsidRDefault="002E7131" w:rsidP="002E7131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2E7131">
        <w:rPr>
          <w:rFonts w:ascii="Arial" w:hAnsi="Arial" w:cs="Arial"/>
          <w:sz w:val="24"/>
          <w:szCs w:val="24"/>
        </w:rPr>
        <w:t xml:space="preserve">The May event for 2020 was to be held at Manchester University, but has now been postponed until </w:t>
      </w:r>
      <w:r w:rsidR="00D90DB2" w:rsidRPr="002E7131">
        <w:rPr>
          <w:rFonts w:ascii="Arial" w:hAnsi="Arial" w:cs="Arial"/>
          <w:sz w:val="24"/>
          <w:szCs w:val="24"/>
        </w:rPr>
        <w:t>further</w:t>
      </w:r>
      <w:r w:rsidRPr="002E7131">
        <w:rPr>
          <w:rFonts w:ascii="Arial" w:hAnsi="Arial" w:cs="Arial"/>
          <w:sz w:val="24"/>
          <w:szCs w:val="24"/>
        </w:rPr>
        <w:t xml:space="preserve"> notice. The theme for this conference will be around how</w:t>
      </w:r>
      <w:r w:rsidRPr="002E7131">
        <w:rPr>
          <w:rFonts w:ascii="Arial" w:hAnsi="Arial" w:cs="Arial"/>
          <w:b/>
          <w:bCs/>
          <w:color w:val="4A4A4A"/>
          <w:sz w:val="24"/>
          <w:szCs w:val="24"/>
          <w:shd w:val="clear" w:color="auto" w:fill="FFFFFF"/>
        </w:rPr>
        <w:t xml:space="preserve"> </w:t>
      </w:r>
      <w:r w:rsidR="006F6957">
        <w:rPr>
          <w:rFonts w:ascii="Arial" w:hAnsi="Arial" w:cs="Arial"/>
          <w:b/>
          <w:bCs/>
          <w:color w:val="4A4A4A"/>
          <w:sz w:val="24"/>
          <w:szCs w:val="24"/>
          <w:shd w:val="clear" w:color="auto" w:fill="FFFFFF"/>
        </w:rPr>
        <w:t xml:space="preserve">to </w:t>
      </w:r>
      <w:r w:rsidRPr="002E7131">
        <w:rPr>
          <w:rFonts w:ascii="Arial" w:hAnsi="Arial" w:cs="Arial"/>
          <w:b/>
          <w:bCs/>
          <w:color w:val="4A4A4A"/>
          <w:sz w:val="24"/>
          <w:szCs w:val="24"/>
          <w:shd w:val="clear" w:color="auto" w:fill="FFFFFF"/>
        </w:rPr>
        <w:t xml:space="preserve">deal with </w:t>
      </w:r>
      <w:proofErr w:type="spellStart"/>
      <w:r w:rsidRPr="002E7131">
        <w:rPr>
          <w:rFonts w:ascii="Arial" w:hAnsi="Arial" w:cs="Arial"/>
          <w:b/>
          <w:bCs/>
          <w:color w:val="4A4A4A"/>
          <w:sz w:val="24"/>
          <w:szCs w:val="24"/>
          <w:shd w:val="clear" w:color="auto" w:fill="FFFFFF"/>
        </w:rPr>
        <w:t>disciplinarity</w:t>
      </w:r>
      <w:proofErr w:type="spellEnd"/>
      <w:r w:rsidRPr="002E7131">
        <w:rPr>
          <w:rFonts w:ascii="Arial" w:hAnsi="Arial" w:cs="Arial"/>
          <w:b/>
          <w:bCs/>
          <w:color w:val="4A4A4A"/>
          <w:sz w:val="24"/>
          <w:szCs w:val="24"/>
          <w:shd w:val="clear" w:color="auto" w:fill="FFFFFF"/>
        </w:rPr>
        <w:t xml:space="preserve"> and/or specificity (are they one and the same?) on EAP courses whether they be Pre-sessional courses, In-sessional Language Development courses or other pathway courses. </w:t>
      </w:r>
      <w:r w:rsidR="00224A35" w:rsidRPr="002E7131">
        <w:rPr>
          <w:rFonts w:ascii="Arial" w:hAnsi="Arial" w:cs="Arial"/>
          <w:sz w:val="24"/>
          <w:szCs w:val="24"/>
        </w:rPr>
        <w:t xml:space="preserve">More details are available at </w:t>
      </w:r>
      <w:hyperlink r:id="rId6" w:history="1">
        <w:r w:rsidRPr="002E7131">
          <w:rPr>
            <w:rStyle w:val="Hyperlink"/>
            <w:rFonts w:ascii="Arial" w:hAnsi="Arial" w:cs="Arial"/>
            <w:sz w:val="24"/>
            <w:szCs w:val="24"/>
          </w:rPr>
          <w:t>https://www.baleap.org/event/bas-2020</w:t>
        </w:r>
      </w:hyperlink>
    </w:p>
    <w:p w14:paraId="7C6844D5" w14:textId="77777777" w:rsidR="007168BA" w:rsidRPr="002E7131" w:rsidRDefault="007168BA" w:rsidP="007168B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725916B" w14:textId="77777777" w:rsidR="00D43874" w:rsidRDefault="00D90DB2" w:rsidP="00D438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D43874" w:rsidRPr="00D43874">
        <w:rPr>
          <w:rFonts w:ascii="Arial" w:hAnsi="Arial" w:cs="Arial"/>
          <w:sz w:val="24"/>
          <w:szCs w:val="24"/>
        </w:rPr>
        <w:t xml:space="preserve">ostponement of two days of training and standardisation of Assessors </w:t>
      </w:r>
      <w:r w:rsidR="00D43874">
        <w:rPr>
          <w:rFonts w:ascii="Arial" w:hAnsi="Arial" w:cs="Arial"/>
          <w:sz w:val="24"/>
          <w:szCs w:val="24"/>
        </w:rPr>
        <w:t>which will now take</w:t>
      </w:r>
      <w:r w:rsidR="00D43874" w:rsidRPr="00D43874">
        <w:rPr>
          <w:rFonts w:ascii="Arial" w:hAnsi="Arial" w:cs="Arial"/>
          <w:sz w:val="24"/>
          <w:szCs w:val="24"/>
        </w:rPr>
        <w:t xml:space="preserve"> place next year</w:t>
      </w:r>
      <w:r w:rsidR="00D43874">
        <w:rPr>
          <w:rFonts w:ascii="Arial" w:hAnsi="Arial" w:cs="Arial"/>
          <w:sz w:val="24"/>
          <w:szCs w:val="24"/>
        </w:rPr>
        <w:t>.</w:t>
      </w:r>
    </w:p>
    <w:p w14:paraId="0748A166" w14:textId="77777777" w:rsidR="0024140A" w:rsidRPr="0024140A" w:rsidRDefault="0024140A" w:rsidP="0024140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8646C46" w14:textId="5B87616F" w:rsidR="007168BA" w:rsidRPr="00D43874" w:rsidRDefault="00D43874" w:rsidP="00D438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 </w:t>
      </w:r>
      <w:r w:rsidR="000C08C8" w:rsidRPr="00D43874">
        <w:rPr>
          <w:rFonts w:ascii="Arial" w:hAnsi="Arial" w:cs="Arial"/>
          <w:sz w:val="24"/>
          <w:szCs w:val="24"/>
        </w:rPr>
        <w:t xml:space="preserve">signed a </w:t>
      </w:r>
      <w:proofErr w:type="spellStart"/>
      <w:r w:rsidR="000C08C8" w:rsidRPr="00D43874">
        <w:rPr>
          <w:rFonts w:ascii="Arial" w:hAnsi="Arial" w:cs="Arial"/>
          <w:sz w:val="24"/>
          <w:szCs w:val="24"/>
        </w:rPr>
        <w:t>MoC</w:t>
      </w:r>
      <w:proofErr w:type="spellEnd"/>
      <w:r w:rsidR="000C08C8" w:rsidRPr="00D43874">
        <w:rPr>
          <w:rFonts w:ascii="Arial" w:hAnsi="Arial" w:cs="Arial"/>
          <w:sz w:val="24"/>
          <w:szCs w:val="24"/>
        </w:rPr>
        <w:t xml:space="preserve"> with the </w:t>
      </w:r>
      <w:proofErr w:type="spellStart"/>
      <w:r w:rsidR="000C08C8" w:rsidRPr="00D43874">
        <w:rPr>
          <w:rFonts w:ascii="Arial" w:hAnsi="Arial" w:cs="Arial"/>
          <w:sz w:val="24"/>
          <w:szCs w:val="24"/>
        </w:rPr>
        <w:t>E</w:t>
      </w:r>
      <w:r w:rsidR="006F6957">
        <w:rPr>
          <w:rFonts w:ascii="Arial" w:hAnsi="Arial" w:cs="Arial"/>
          <w:sz w:val="24"/>
          <w:szCs w:val="24"/>
        </w:rPr>
        <w:t>a</w:t>
      </w:r>
      <w:r w:rsidR="000C08C8" w:rsidRPr="00D43874">
        <w:rPr>
          <w:rFonts w:ascii="Arial" w:hAnsi="Arial" w:cs="Arial"/>
          <w:sz w:val="24"/>
          <w:szCs w:val="24"/>
        </w:rPr>
        <w:t>quals</w:t>
      </w:r>
      <w:proofErr w:type="spellEnd"/>
      <w:r w:rsidR="000C08C8" w:rsidRPr="00D43874">
        <w:rPr>
          <w:rFonts w:ascii="Arial" w:hAnsi="Arial" w:cs="Arial"/>
          <w:sz w:val="24"/>
          <w:szCs w:val="24"/>
        </w:rPr>
        <w:t xml:space="preserve"> organisation (</w:t>
      </w:r>
      <w:hyperlink r:id="rId7" w:history="1">
        <w:r w:rsidR="000C08C8" w:rsidRPr="00D43874">
          <w:rPr>
            <w:rStyle w:val="Hyperlink"/>
            <w:rFonts w:ascii="Arial" w:hAnsi="Arial" w:cs="Arial"/>
            <w:sz w:val="24"/>
            <w:szCs w:val="24"/>
          </w:rPr>
          <w:t>https://www.eaquals.org/</w:t>
        </w:r>
      </w:hyperlink>
      <w:r w:rsidR="000C08C8" w:rsidRPr="00D43874">
        <w:rPr>
          <w:rFonts w:ascii="Arial" w:hAnsi="Arial" w:cs="Arial"/>
          <w:sz w:val="24"/>
          <w:szCs w:val="24"/>
        </w:rPr>
        <w:t xml:space="preserve">) </w:t>
      </w:r>
      <w:r w:rsidR="00D90DB2">
        <w:rPr>
          <w:rFonts w:ascii="Arial" w:hAnsi="Arial" w:cs="Arial"/>
          <w:sz w:val="24"/>
          <w:szCs w:val="24"/>
        </w:rPr>
        <w:t>and there will be a presentation</w:t>
      </w:r>
      <w:r>
        <w:rPr>
          <w:rFonts w:ascii="Arial" w:hAnsi="Arial" w:cs="Arial"/>
          <w:sz w:val="24"/>
          <w:szCs w:val="24"/>
        </w:rPr>
        <w:t xml:space="preserve"> about </w:t>
      </w:r>
      <w:r w:rsidR="00D90DB2">
        <w:rPr>
          <w:rFonts w:ascii="Arial" w:hAnsi="Arial" w:cs="Arial"/>
          <w:sz w:val="24"/>
          <w:szCs w:val="24"/>
        </w:rPr>
        <w:t>BAS</w:t>
      </w:r>
      <w:r>
        <w:rPr>
          <w:rFonts w:ascii="Arial" w:hAnsi="Arial" w:cs="Arial"/>
          <w:sz w:val="24"/>
          <w:szCs w:val="24"/>
        </w:rPr>
        <w:t xml:space="preserve"> that will take place at the </w:t>
      </w:r>
      <w:r w:rsidR="00D90DB2">
        <w:rPr>
          <w:rFonts w:ascii="Arial" w:hAnsi="Arial" w:cs="Arial"/>
          <w:sz w:val="24"/>
          <w:szCs w:val="24"/>
        </w:rPr>
        <w:t xml:space="preserve">October </w:t>
      </w:r>
      <w:proofErr w:type="spellStart"/>
      <w:r>
        <w:rPr>
          <w:rFonts w:ascii="Arial" w:hAnsi="Arial" w:cs="Arial"/>
          <w:sz w:val="24"/>
          <w:szCs w:val="24"/>
        </w:rPr>
        <w:t>Eaquals</w:t>
      </w:r>
      <w:proofErr w:type="spellEnd"/>
      <w:r>
        <w:rPr>
          <w:rFonts w:ascii="Arial" w:hAnsi="Arial" w:cs="Arial"/>
          <w:sz w:val="24"/>
          <w:szCs w:val="24"/>
        </w:rPr>
        <w:t xml:space="preserve"> conference in Belfast.</w:t>
      </w:r>
    </w:p>
    <w:p w14:paraId="0F9A5EF9" w14:textId="77777777" w:rsidR="000C08C8" w:rsidRPr="000C08C8" w:rsidRDefault="000C08C8" w:rsidP="000C08C8">
      <w:pPr>
        <w:pStyle w:val="ListParagraph"/>
        <w:rPr>
          <w:rFonts w:ascii="Arial" w:hAnsi="Arial" w:cs="Arial"/>
          <w:sz w:val="24"/>
          <w:szCs w:val="24"/>
        </w:rPr>
      </w:pPr>
    </w:p>
    <w:p w14:paraId="303A2A02" w14:textId="77777777" w:rsidR="000C08C8" w:rsidRDefault="00C758DD" w:rsidP="000C08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 is still</w:t>
      </w:r>
      <w:r w:rsidR="000C08C8">
        <w:rPr>
          <w:rFonts w:ascii="Arial" w:hAnsi="Arial" w:cs="Arial"/>
          <w:sz w:val="24"/>
          <w:szCs w:val="24"/>
        </w:rPr>
        <w:t xml:space="preserve"> in the process of signing a </w:t>
      </w:r>
      <w:proofErr w:type="spellStart"/>
      <w:r w:rsidR="000C08C8">
        <w:rPr>
          <w:rFonts w:ascii="Arial" w:hAnsi="Arial" w:cs="Arial"/>
          <w:sz w:val="24"/>
          <w:szCs w:val="24"/>
        </w:rPr>
        <w:t>MoC</w:t>
      </w:r>
      <w:proofErr w:type="spellEnd"/>
      <w:r w:rsidR="000C08C8">
        <w:rPr>
          <w:rFonts w:ascii="Arial" w:hAnsi="Arial" w:cs="Arial"/>
          <w:sz w:val="24"/>
          <w:szCs w:val="24"/>
        </w:rPr>
        <w:t xml:space="preserve"> with the British Accreditation Council (BAC - </w:t>
      </w:r>
      <w:hyperlink r:id="rId8" w:history="1">
        <w:r w:rsidR="000C08C8" w:rsidRPr="007D45E9">
          <w:rPr>
            <w:rStyle w:val="Hyperlink"/>
            <w:rFonts w:ascii="Arial" w:hAnsi="Arial" w:cs="Arial"/>
            <w:sz w:val="24"/>
            <w:szCs w:val="24"/>
          </w:rPr>
          <w:t>https://www.the-bac.org/</w:t>
        </w:r>
      </w:hyperlink>
      <w:r w:rsidR="000C08C8">
        <w:rPr>
          <w:rFonts w:ascii="Arial" w:hAnsi="Arial" w:cs="Arial"/>
          <w:sz w:val="24"/>
          <w:szCs w:val="24"/>
        </w:rPr>
        <w:t xml:space="preserve"> )</w:t>
      </w:r>
      <w:bookmarkStart w:id="0" w:name="_GoBack"/>
      <w:bookmarkEnd w:id="0"/>
    </w:p>
    <w:p w14:paraId="426A675E" w14:textId="77777777" w:rsidR="000C08C8" w:rsidRPr="000C08C8" w:rsidRDefault="000C08C8" w:rsidP="000C08C8">
      <w:pPr>
        <w:pStyle w:val="ListParagraph"/>
        <w:rPr>
          <w:rFonts w:ascii="Arial" w:hAnsi="Arial" w:cs="Arial"/>
          <w:sz w:val="24"/>
          <w:szCs w:val="24"/>
        </w:rPr>
      </w:pPr>
    </w:p>
    <w:p w14:paraId="070C566C" w14:textId="77777777" w:rsidR="00C03DAF" w:rsidRPr="00B121C7" w:rsidRDefault="00B121C7" w:rsidP="00B121C7">
      <w:pPr>
        <w:pStyle w:val="NoSpacing"/>
        <w:rPr>
          <w:rFonts w:ascii="Arial" w:hAnsi="Arial" w:cs="Arial"/>
          <w:sz w:val="24"/>
          <w:szCs w:val="24"/>
        </w:rPr>
      </w:pPr>
      <w:r w:rsidRPr="00B121C7">
        <w:rPr>
          <w:rFonts w:ascii="Arial" w:hAnsi="Arial" w:cs="Arial"/>
          <w:sz w:val="24"/>
          <w:szCs w:val="24"/>
        </w:rPr>
        <w:t>Conrad Heyns</w:t>
      </w:r>
    </w:p>
    <w:p w14:paraId="7F5C1578" w14:textId="77777777" w:rsidR="00B121C7" w:rsidRPr="00B121C7" w:rsidRDefault="00B121C7" w:rsidP="00B121C7">
      <w:pPr>
        <w:pStyle w:val="NoSpacing"/>
        <w:rPr>
          <w:rFonts w:ascii="Arial" w:hAnsi="Arial" w:cs="Arial"/>
          <w:sz w:val="24"/>
          <w:szCs w:val="24"/>
        </w:rPr>
      </w:pPr>
      <w:r w:rsidRPr="00B121C7">
        <w:rPr>
          <w:rFonts w:ascii="Arial" w:hAnsi="Arial" w:cs="Arial"/>
          <w:sz w:val="24"/>
          <w:szCs w:val="24"/>
        </w:rPr>
        <w:t>Chair BAS</w:t>
      </w:r>
    </w:p>
    <w:p w14:paraId="0AB08B31" w14:textId="77777777" w:rsidR="00B121C7" w:rsidRPr="00B121C7" w:rsidRDefault="00C758DD" w:rsidP="00B121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2020</w:t>
      </w:r>
    </w:p>
    <w:sectPr w:rsidR="00B121C7" w:rsidRPr="00B12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1750D"/>
    <w:multiLevelType w:val="hybridMultilevel"/>
    <w:tmpl w:val="AE6251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E5F23"/>
    <w:multiLevelType w:val="hybridMultilevel"/>
    <w:tmpl w:val="1932F4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35"/>
    <w:rsid w:val="00080C1A"/>
    <w:rsid w:val="000B2C3B"/>
    <w:rsid w:val="000C08C8"/>
    <w:rsid w:val="00224A35"/>
    <w:rsid w:val="0024140A"/>
    <w:rsid w:val="002E7131"/>
    <w:rsid w:val="00436B04"/>
    <w:rsid w:val="005D7F82"/>
    <w:rsid w:val="006908DA"/>
    <w:rsid w:val="006D6ED9"/>
    <w:rsid w:val="006F6957"/>
    <w:rsid w:val="007168BA"/>
    <w:rsid w:val="009B2F8E"/>
    <w:rsid w:val="00A42645"/>
    <w:rsid w:val="00A66037"/>
    <w:rsid w:val="00B121C7"/>
    <w:rsid w:val="00B43F60"/>
    <w:rsid w:val="00C03DAF"/>
    <w:rsid w:val="00C758DD"/>
    <w:rsid w:val="00D43874"/>
    <w:rsid w:val="00D9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310BD"/>
  <w15:chartTrackingRefBased/>
  <w15:docId w15:val="{977EAA28-699E-441D-A320-A36CED74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35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0B2C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A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4A3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168BA"/>
    <w:rPr>
      <w:i/>
      <w:iCs/>
    </w:rPr>
  </w:style>
  <w:style w:type="paragraph" w:styleId="NoSpacing">
    <w:name w:val="No Spacing"/>
    <w:uiPriority w:val="1"/>
    <w:qFormat/>
    <w:rsid w:val="00B121C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0B2C3B"/>
  </w:style>
  <w:style w:type="character" w:customStyle="1" w:styleId="eop">
    <w:name w:val="eop"/>
    <w:basedOn w:val="DefaultParagraphFont"/>
    <w:rsid w:val="000B2C3B"/>
  </w:style>
  <w:style w:type="character" w:customStyle="1" w:styleId="Heading3Char">
    <w:name w:val="Heading 3 Char"/>
    <w:basedOn w:val="DefaultParagraphFont"/>
    <w:link w:val="Heading3"/>
    <w:uiPriority w:val="9"/>
    <w:rsid w:val="000B2C3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E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E7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-bac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aqual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leap.org/event/bas-2020" TargetMode="External"/><Relationship Id="rId5" Type="http://schemas.openxmlformats.org/officeDocument/2006/relationships/hyperlink" Target="https://www.baleap.org/about-baleap/accredited-institution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Goldsmiths College, University of London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 Heyns</dc:creator>
  <cp:keywords/>
  <dc:description/>
  <cp:lastModifiedBy>Bella Ruth Reichard</cp:lastModifiedBy>
  <cp:revision>2</cp:revision>
  <dcterms:created xsi:type="dcterms:W3CDTF">2020-03-24T22:16:00Z</dcterms:created>
  <dcterms:modified xsi:type="dcterms:W3CDTF">2020-03-24T22:16:00Z</dcterms:modified>
</cp:coreProperties>
</file>