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AD" w:rsidRPr="00756EFC" w:rsidRDefault="007424AD" w:rsidP="007424AD">
      <w:pPr>
        <w:jc w:val="center"/>
        <w:rPr>
          <w:b/>
          <w:sz w:val="36"/>
          <w:szCs w:val="36"/>
        </w:rPr>
      </w:pPr>
      <w:r w:rsidRPr="00756EFC">
        <w:rPr>
          <w:b/>
          <w:sz w:val="36"/>
          <w:szCs w:val="36"/>
        </w:rPr>
        <w:t>READ to SUCCEED?</w:t>
      </w:r>
    </w:p>
    <w:p w:rsidR="007424AD" w:rsidRDefault="007424AD" w:rsidP="007424AD">
      <w:pPr>
        <w:jc w:val="center"/>
        <w:rPr>
          <w:b/>
          <w:sz w:val="32"/>
          <w:szCs w:val="32"/>
        </w:rPr>
      </w:pPr>
      <w:proofErr w:type="gramStart"/>
      <w:r>
        <w:rPr>
          <w:b/>
          <w:sz w:val="32"/>
          <w:szCs w:val="32"/>
        </w:rPr>
        <w:t>a</w:t>
      </w:r>
      <w:proofErr w:type="gramEnd"/>
      <w:r>
        <w:rPr>
          <w:b/>
          <w:sz w:val="32"/>
          <w:szCs w:val="32"/>
        </w:rPr>
        <w:t xml:space="preserve"> collaborators’ handbook</w:t>
      </w:r>
    </w:p>
    <w:p w:rsidR="007424AD" w:rsidRPr="00280AED" w:rsidRDefault="007424AD" w:rsidP="007424AD">
      <w:pPr>
        <w:rPr>
          <w:sz w:val="28"/>
          <w:szCs w:val="28"/>
        </w:rPr>
      </w:pPr>
      <w:r>
        <w:rPr>
          <w:sz w:val="28"/>
          <w:szCs w:val="28"/>
        </w:rPr>
        <w:t>Reading, and the</w:t>
      </w:r>
      <w:r w:rsidRPr="00280AED">
        <w:rPr>
          <w:sz w:val="28"/>
          <w:szCs w:val="28"/>
        </w:rPr>
        <w:t xml:space="preserve"> associated research</w:t>
      </w:r>
      <w:r>
        <w:rPr>
          <w:sz w:val="28"/>
          <w:szCs w:val="28"/>
        </w:rPr>
        <w:t>ing</w:t>
      </w:r>
      <w:r w:rsidRPr="00280AED">
        <w:rPr>
          <w:sz w:val="28"/>
          <w:szCs w:val="28"/>
        </w:rPr>
        <w:t>, is the process by which students acquire most of the subject–knowledge on their degrees. Tutors often complain that students don’t read enough</w:t>
      </w:r>
      <w:r w:rsidRPr="00280AED">
        <w:rPr>
          <w:b/>
          <w:sz w:val="28"/>
          <w:szCs w:val="28"/>
        </w:rPr>
        <w:t xml:space="preserve">. </w:t>
      </w:r>
      <w:r w:rsidRPr="00280AED">
        <w:rPr>
          <w:sz w:val="28"/>
          <w:szCs w:val="28"/>
        </w:rPr>
        <w:t xml:space="preserve"> Academic reading skills would seem to be essential for student success. </w:t>
      </w:r>
    </w:p>
    <w:p w:rsidR="007424AD" w:rsidRPr="00280AED" w:rsidRDefault="007424AD" w:rsidP="007424AD">
      <w:pPr>
        <w:rPr>
          <w:sz w:val="28"/>
          <w:szCs w:val="28"/>
        </w:rPr>
      </w:pPr>
      <w:r>
        <w:rPr>
          <w:sz w:val="28"/>
          <w:szCs w:val="28"/>
        </w:rPr>
        <w:t>A</w:t>
      </w:r>
      <w:r w:rsidRPr="00280AED">
        <w:rPr>
          <w:sz w:val="28"/>
          <w:szCs w:val="28"/>
        </w:rPr>
        <w:t xml:space="preserve">cademic reading, as opposed to academic writing, has not been much researched. (Wingate, U. 2015). And students may not be </w:t>
      </w:r>
      <w:r>
        <w:rPr>
          <w:sz w:val="28"/>
          <w:szCs w:val="28"/>
        </w:rPr>
        <w:t xml:space="preserve">experienced </w:t>
      </w:r>
      <w:r w:rsidRPr="00280AED">
        <w:rPr>
          <w:sz w:val="28"/>
          <w:szCs w:val="28"/>
        </w:rPr>
        <w:t>academic readers when they arrive. There is a lot of expertise out there to help them – the trouble is sometimes it stays in the specialist silos and is not shared.</w:t>
      </w:r>
      <w:r>
        <w:rPr>
          <w:sz w:val="28"/>
          <w:szCs w:val="28"/>
        </w:rPr>
        <w:t xml:space="preserve"> </w:t>
      </w:r>
      <w:r w:rsidRPr="00280AED">
        <w:rPr>
          <w:sz w:val="28"/>
          <w:szCs w:val="28"/>
        </w:rPr>
        <w:t xml:space="preserve">The answer may be, firstly, to </w:t>
      </w:r>
      <w:r>
        <w:rPr>
          <w:sz w:val="28"/>
          <w:szCs w:val="28"/>
        </w:rPr>
        <w:t>share existing expertise,</w:t>
      </w:r>
      <w:r w:rsidRPr="00280AED">
        <w:rPr>
          <w:sz w:val="28"/>
          <w:szCs w:val="28"/>
        </w:rPr>
        <w:t xml:space="preserve"> secondly, to </w:t>
      </w:r>
      <w:r>
        <w:rPr>
          <w:sz w:val="28"/>
          <w:szCs w:val="28"/>
        </w:rPr>
        <w:t>encourage more research and thirdly to explicitly teach the</w:t>
      </w:r>
      <w:r w:rsidRPr="00280AED">
        <w:rPr>
          <w:sz w:val="28"/>
          <w:szCs w:val="28"/>
        </w:rPr>
        <w:t xml:space="preserve"> readin</w:t>
      </w:r>
      <w:r>
        <w:rPr>
          <w:sz w:val="28"/>
          <w:szCs w:val="28"/>
        </w:rPr>
        <w:t xml:space="preserve">g skills </w:t>
      </w:r>
      <w:proofErr w:type="gramStart"/>
      <w:r>
        <w:rPr>
          <w:sz w:val="28"/>
          <w:szCs w:val="28"/>
        </w:rPr>
        <w:t>that students</w:t>
      </w:r>
      <w:proofErr w:type="gramEnd"/>
      <w:r>
        <w:rPr>
          <w:sz w:val="28"/>
          <w:szCs w:val="28"/>
        </w:rPr>
        <w:t xml:space="preserve"> need. Could this be done most effectively </w:t>
      </w:r>
      <w:r w:rsidRPr="00280AED">
        <w:rPr>
          <w:sz w:val="28"/>
          <w:szCs w:val="28"/>
        </w:rPr>
        <w:t>w</w:t>
      </w:r>
      <w:r>
        <w:rPr>
          <w:sz w:val="28"/>
          <w:szCs w:val="28"/>
        </w:rPr>
        <w:t>ithin subject-specific modules?</w:t>
      </w:r>
    </w:p>
    <w:p w:rsidR="007424AD" w:rsidRPr="00280AED" w:rsidRDefault="007424AD" w:rsidP="007424AD">
      <w:pPr>
        <w:rPr>
          <w:sz w:val="28"/>
          <w:szCs w:val="28"/>
        </w:rPr>
      </w:pPr>
      <w:r>
        <w:rPr>
          <w:sz w:val="28"/>
          <w:szCs w:val="28"/>
        </w:rPr>
        <w:t xml:space="preserve"> It is </w:t>
      </w:r>
      <w:r w:rsidRPr="00280AED">
        <w:rPr>
          <w:sz w:val="28"/>
          <w:szCs w:val="28"/>
        </w:rPr>
        <w:t>hope</w:t>
      </w:r>
      <w:r>
        <w:rPr>
          <w:sz w:val="28"/>
          <w:szCs w:val="28"/>
        </w:rPr>
        <w:t>d</w:t>
      </w:r>
      <w:r w:rsidRPr="00280AED">
        <w:rPr>
          <w:sz w:val="28"/>
          <w:szCs w:val="28"/>
        </w:rPr>
        <w:t xml:space="preserve"> this Handbook will be useful for librarians, learning technologists, language specialists, disability advisers and anyone </w:t>
      </w:r>
      <w:r>
        <w:rPr>
          <w:sz w:val="28"/>
          <w:szCs w:val="28"/>
        </w:rPr>
        <w:t xml:space="preserve">else </w:t>
      </w:r>
      <w:r w:rsidRPr="00280AED">
        <w:rPr>
          <w:sz w:val="28"/>
          <w:szCs w:val="28"/>
        </w:rPr>
        <w:t>who enables students to read better which in</w:t>
      </w:r>
      <w:r>
        <w:rPr>
          <w:sz w:val="28"/>
          <w:szCs w:val="28"/>
        </w:rPr>
        <w:t>cludes subject tutors. It</w:t>
      </w:r>
      <w:r w:rsidRPr="00280AED">
        <w:rPr>
          <w:sz w:val="28"/>
          <w:szCs w:val="28"/>
        </w:rPr>
        <w:t xml:space="preserve"> is organised on the basis of the </w:t>
      </w:r>
      <w:r w:rsidRPr="008F1599">
        <w:rPr>
          <w:b/>
          <w:sz w:val="28"/>
          <w:szCs w:val="28"/>
        </w:rPr>
        <w:t>3 Ls</w:t>
      </w:r>
      <w:r w:rsidRPr="00280AED">
        <w:rPr>
          <w:sz w:val="28"/>
          <w:szCs w:val="28"/>
        </w:rPr>
        <w:t xml:space="preserve">. the specialist knowledge that </w:t>
      </w:r>
      <w:r>
        <w:rPr>
          <w:sz w:val="28"/>
          <w:szCs w:val="28"/>
        </w:rPr>
        <w:t>all reading enablers need:</w:t>
      </w:r>
    </w:p>
    <w:p w:rsidR="007424AD" w:rsidRPr="00280AED" w:rsidRDefault="007424AD" w:rsidP="007424AD">
      <w:pPr>
        <w:pStyle w:val="ListParagraph"/>
        <w:numPr>
          <w:ilvl w:val="0"/>
          <w:numId w:val="11"/>
        </w:numPr>
        <w:rPr>
          <w:sz w:val="28"/>
          <w:szCs w:val="28"/>
        </w:rPr>
      </w:pPr>
      <w:r w:rsidRPr="00280AED">
        <w:rPr>
          <w:sz w:val="28"/>
          <w:szCs w:val="28"/>
        </w:rPr>
        <w:t xml:space="preserve">knowledge about the </w:t>
      </w:r>
      <w:r w:rsidRPr="00280AED">
        <w:rPr>
          <w:b/>
          <w:sz w:val="28"/>
          <w:szCs w:val="28"/>
        </w:rPr>
        <w:t xml:space="preserve">language </w:t>
      </w:r>
      <w:r>
        <w:rPr>
          <w:sz w:val="28"/>
          <w:szCs w:val="28"/>
        </w:rPr>
        <w:t xml:space="preserve">of academic texts </w:t>
      </w:r>
    </w:p>
    <w:p w:rsidR="007424AD" w:rsidRPr="00280AED" w:rsidRDefault="007424AD" w:rsidP="007424AD">
      <w:pPr>
        <w:pStyle w:val="ListParagraph"/>
        <w:numPr>
          <w:ilvl w:val="0"/>
          <w:numId w:val="11"/>
        </w:numPr>
        <w:rPr>
          <w:sz w:val="28"/>
          <w:szCs w:val="28"/>
        </w:rPr>
      </w:pPr>
      <w:r w:rsidRPr="00280AED">
        <w:rPr>
          <w:sz w:val="28"/>
          <w:szCs w:val="28"/>
        </w:rPr>
        <w:t xml:space="preserve">knowledge about the </w:t>
      </w:r>
      <w:r w:rsidRPr="00280AED">
        <w:rPr>
          <w:b/>
          <w:sz w:val="28"/>
          <w:szCs w:val="28"/>
        </w:rPr>
        <w:t xml:space="preserve">learning processes </w:t>
      </w:r>
      <w:r w:rsidRPr="00280AED">
        <w:rPr>
          <w:sz w:val="28"/>
          <w:szCs w:val="28"/>
        </w:rPr>
        <w:t xml:space="preserve">that reading </w:t>
      </w:r>
      <w:r>
        <w:rPr>
          <w:sz w:val="28"/>
          <w:szCs w:val="28"/>
        </w:rPr>
        <w:t xml:space="preserve">these texts </w:t>
      </w:r>
      <w:r w:rsidRPr="00280AED">
        <w:rPr>
          <w:sz w:val="28"/>
          <w:szCs w:val="28"/>
        </w:rPr>
        <w:t>involves</w:t>
      </w:r>
    </w:p>
    <w:p w:rsidR="007424AD" w:rsidRPr="00280AED" w:rsidRDefault="007424AD" w:rsidP="007424AD">
      <w:pPr>
        <w:pStyle w:val="ListParagraph"/>
        <w:numPr>
          <w:ilvl w:val="0"/>
          <w:numId w:val="11"/>
        </w:numPr>
        <w:rPr>
          <w:sz w:val="28"/>
          <w:szCs w:val="28"/>
        </w:rPr>
      </w:pPr>
      <w:r w:rsidRPr="00280AED">
        <w:rPr>
          <w:sz w:val="28"/>
          <w:szCs w:val="28"/>
        </w:rPr>
        <w:t xml:space="preserve">knowledge about </w:t>
      </w:r>
      <w:r>
        <w:rPr>
          <w:sz w:val="28"/>
          <w:szCs w:val="28"/>
        </w:rPr>
        <w:t xml:space="preserve">all </w:t>
      </w:r>
      <w:r w:rsidRPr="00280AED">
        <w:rPr>
          <w:sz w:val="28"/>
          <w:szCs w:val="28"/>
        </w:rPr>
        <w:t xml:space="preserve">the </w:t>
      </w:r>
      <w:r>
        <w:rPr>
          <w:sz w:val="28"/>
          <w:szCs w:val="28"/>
        </w:rPr>
        <w:t xml:space="preserve">different </w:t>
      </w:r>
      <w:r w:rsidRPr="00280AED">
        <w:rPr>
          <w:b/>
          <w:sz w:val="28"/>
          <w:szCs w:val="28"/>
        </w:rPr>
        <w:t xml:space="preserve">learners </w:t>
      </w:r>
      <w:r w:rsidRPr="00280AED">
        <w:rPr>
          <w:sz w:val="28"/>
          <w:szCs w:val="28"/>
        </w:rPr>
        <w:t xml:space="preserve">who may have difficulty with these processes </w:t>
      </w:r>
    </w:p>
    <w:p w:rsidR="007424AD" w:rsidRPr="00E2498D" w:rsidRDefault="007424AD" w:rsidP="007424AD">
      <w:pPr>
        <w:rPr>
          <w:b/>
          <w:i/>
          <w:sz w:val="28"/>
          <w:szCs w:val="28"/>
        </w:rPr>
      </w:pPr>
      <w:r w:rsidRPr="00280AED">
        <w:rPr>
          <w:sz w:val="28"/>
          <w:szCs w:val="28"/>
        </w:rPr>
        <w:t>This Handbook is very much a work in progress. To suggest improvements or amendments or to obtain extra copies of the Handbook</w:t>
      </w:r>
      <w:r>
        <w:rPr>
          <w:sz w:val="28"/>
          <w:szCs w:val="28"/>
        </w:rPr>
        <w:t xml:space="preserve"> </w:t>
      </w:r>
      <w:r w:rsidRPr="00280AED">
        <w:rPr>
          <w:sz w:val="28"/>
          <w:szCs w:val="28"/>
        </w:rPr>
        <w:t xml:space="preserve">contact the writer Christina Healey </w:t>
      </w:r>
      <w:r w:rsidRPr="00E2498D">
        <w:rPr>
          <w:b/>
          <w:i/>
          <w:sz w:val="28"/>
          <w:szCs w:val="28"/>
        </w:rPr>
        <w:t>(</w:t>
      </w:r>
      <w:hyperlink r:id="rId7" w:history="1">
        <w:r w:rsidRPr="00E2498D">
          <w:rPr>
            <w:rStyle w:val="Hyperlink"/>
            <w:b/>
            <w:i/>
            <w:sz w:val="28"/>
            <w:szCs w:val="28"/>
          </w:rPr>
          <w:t>c.healey@sheffield.ac.uk</w:t>
        </w:r>
      </w:hyperlink>
      <w:r w:rsidRPr="00E2498D">
        <w:rPr>
          <w:b/>
          <w:i/>
          <w:sz w:val="28"/>
          <w:szCs w:val="28"/>
        </w:rPr>
        <w:t>)</w:t>
      </w:r>
    </w:p>
    <w:p w:rsidR="007424AD" w:rsidRPr="00756EFC" w:rsidRDefault="007424AD" w:rsidP="007424AD">
      <w:pPr>
        <w:pBdr>
          <w:top w:val="single" w:sz="4" w:space="1" w:color="auto"/>
          <w:left w:val="single" w:sz="4" w:space="4" w:color="auto"/>
          <w:bottom w:val="single" w:sz="4" w:space="1" w:color="auto"/>
          <w:right w:val="single" w:sz="4" w:space="4" w:color="auto"/>
        </w:pBdr>
      </w:pPr>
      <w:r>
        <w:t>Christina is an independent l</w:t>
      </w:r>
      <w:r w:rsidRPr="00756EFC">
        <w:t>anguage and learning teacher and researcher</w:t>
      </w:r>
      <w:r>
        <w:t>. She is professionally qualified and experienced in both EAP and Specific Learning Differences (</w:t>
      </w:r>
      <w:proofErr w:type="spellStart"/>
      <w:r>
        <w:t>SpLD</w:t>
      </w:r>
      <w:proofErr w:type="spellEnd"/>
      <w:r>
        <w:t xml:space="preserve">). </w:t>
      </w:r>
      <w:r w:rsidRPr="00756EFC">
        <w:t xml:space="preserve">She </w:t>
      </w:r>
      <w:r>
        <w:t xml:space="preserve">has research interests in academic reading and in </w:t>
      </w:r>
      <w:r w:rsidRPr="00756EFC">
        <w:t xml:space="preserve">collaboration between subject specialists </w:t>
      </w:r>
      <w:r w:rsidRPr="004A63D7">
        <w:t>and</w:t>
      </w:r>
      <w:r w:rsidRPr="00756EFC">
        <w:t xml:space="preserve"> </w:t>
      </w:r>
      <w:r>
        <w:t xml:space="preserve">other specialists. She </w:t>
      </w:r>
      <w:r w:rsidRPr="00756EFC">
        <w:t>is a practising dyslexic.</w:t>
      </w:r>
      <w:r>
        <w:t xml:space="preserve"> </w:t>
      </w:r>
    </w:p>
    <w:p w:rsidR="007424AD" w:rsidRDefault="007424AD" w:rsidP="007424AD">
      <w:pPr>
        <w:jc w:val="center"/>
        <w:rPr>
          <w:b/>
          <w:sz w:val="32"/>
          <w:szCs w:val="32"/>
        </w:rPr>
      </w:pPr>
    </w:p>
    <w:p w:rsidR="007424AD" w:rsidRDefault="007424AD" w:rsidP="007424AD">
      <w:pPr>
        <w:jc w:val="center"/>
        <w:rPr>
          <w:b/>
          <w:sz w:val="32"/>
          <w:szCs w:val="32"/>
        </w:rPr>
      </w:pPr>
      <w:r>
        <w:rPr>
          <w:b/>
          <w:sz w:val="32"/>
          <w:szCs w:val="32"/>
        </w:rPr>
        <w:lastRenderedPageBreak/>
        <w:t>List of contents</w:t>
      </w:r>
    </w:p>
    <w:tbl>
      <w:tblPr>
        <w:tblStyle w:val="TableGrid"/>
        <w:tblW w:w="0" w:type="auto"/>
        <w:tblLook w:val="04A0"/>
      </w:tblPr>
      <w:tblGrid>
        <w:gridCol w:w="7763"/>
        <w:gridCol w:w="1479"/>
      </w:tblGrid>
      <w:tr w:rsidR="007424AD" w:rsidTr="00F65A4F">
        <w:tc>
          <w:tcPr>
            <w:tcW w:w="7763" w:type="dxa"/>
          </w:tcPr>
          <w:p w:rsidR="007424AD" w:rsidRDefault="007424AD" w:rsidP="00F65A4F">
            <w:pPr>
              <w:pStyle w:val="Heading3"/>
              <w:outlineLvl w:val="2"/>
              <w:rPr>
                <w:rFonts w:asciiTheme="minorHAnsi" w:hAnsiTheme="minorHAnsi" w:cstheme="minorHAnsi"/>
                <w:color w:val="auto"/>
                <w:sz w:val="28"/>
                <w:szCs w:val="28"/>
              </w:rPr>
            </w:pPr>
            <w:r>
              <w:rPr>
                <w:rFonts w:asciiTheme="minorHAnsi" w:hAnsiTheme="minorHAnsi" w:cstheme="minorHAnsi"/>
                <w:color w:val="auto"/>
                <w:sz w:val="28"/>
                <w:szCs w:val="28"/>
              </w:rPr>
              <w:t>An introduction to academic reading</w:t>
            </w:r>
          </w:p>
          <w:p w:rsidR="007424AD" w:rsidRPr="00155E0B" w:rsidRDefault="007424AD" w:rsidP="00F65A4F"/>
        </w:tc>
        <w:tc>
          <w:tcPr>
            <w:tcW w:w="1479" w:type="dxa"/>
          </w:tcPr>
          <w:p w:rsidR="007424AD" w:rsidRPr="00155E0B" w:rsidRDefault="007424AD" w:rsidP="00F65A4F">
            <w:pPr>
              <w:jc w:val="center"/>
              <w:rPr>
                <w:b/>
                <w:sz w:val="32"/>
                <w:szCs w:val="32"/>
              </w:rPr>
            </w:pPr>
            <w:r w:rsidRPr="00155E0B">
              <w:rPr>
                <w:b/>
                <w:sz w:val="32"/>
                <w:szCs w:val="32"/>
              </w:rPr>
              <w:t>FRONT COVER</w:t>
            </w:r>
          </w:p>
        </w:tc>
      </w:tr>
      <w:tr w:rsidR="007424AD" w:rsidTr="00F65A4F">
        <w:tc>
          <w:tcPr>
            <w:tcW w:w="7763" w:type="dxa"/>
          </w:tcPr>
          <w:p w:rsidR="007424AD" w:rsidRPr="00F74733" w:rsidRDefault="007424AD" w:rsidP="00F65A4F">
            <w:pPr>
              <w:pStyle w:val="Heading3"/>
              <w:outlineLvl w:val="2"/>
              <w:rPr>
                <w:rFonts w:asciiTheme="minorHAnsi" w:hAnsiTheme="minorHAnsi" w:cstheme="minorHAnsi"/>
                <w:color w:val="auto"/>
                <w:sz w:val="28"/>
                <w:szCs w:val="28"/>
              </w:rPr>
            </w:pPr>
            <w:r>
              <w:rPr>
                <w:rFonts w:asciiTheme="minorHAnsi" w:hAnsiTheme="minorHAnsi" w:cstheme="minorHAnsi"/>
                <w:color w:val="auto"/>
                <w:sz w:val="28"/>
                <w:szCs w:val="28"/>
              </w:rPr>
              <w:t xml:space="preserve">Some </w:t>
            </w:r>
            <w:r w:rsidRPr="00F74733">
              <w:rPr>
                <w:rFonts w:asciiTheme="minorHAnsi" w:hAnsiTheme="minorHAnsi" w:cstheme="minorHAnsi"/>
                <w:color w:val="auto"/>
                <w:sz w:val="28"/>
                <w:szCs w:val="28"/>
              </w:rPr>
              <w:t>different kinds of academic reading</w:t>
            </w:r>
          </w:p>
          <w:p w:rsidR="007424AD" w:rsidRDefault="007424AD" w:rsidP="00F65A4F">
            <w:pPr>
              <w:jc w:val="center"/>
              <w:rPr>
                <w:b/>
                <w:sz w:val="32"/>
                <w:szCs w:val="32"/>
              </w:rPr>
            </w:pPr>
          </w:p>
        </w:tc>
        <w:tc>
          <w:tcPr>
            <w:tcW w:w="1479" w:type="dxa"/>
          </w:tcPr>
          <w:p w:rsidR="007424AD" w:rsidRPr="003B318E" w:rsidRDefault="007424AD" w:rsidP="00F65A4F">
            <w:pPr>
              <w:jc w:val="center"/>
              <w:rPr>
                <w:sz w:val="32"/>
                <w:szCs w:val="32"/>
              </w:rPr>
            </w:pPr>
            <w:r>
              <w:rPr>
                <w:sz w:val="32"/>
                <w:szCs w:val="32"/>
              </w:rPr>
              <w:t>1</w:t>
            </w:r>
          </w:p>
        </w:tc>
      </w:tr>
      <w:tr w:rsidR="007424AD" w:rsidTr="00F65A4F">
        <w:tc>
          <w:tcPr>
            <w:tcW w:w="7763" w:type="dxa"/>
          </w:tcPr>
          <w:p w:rsidR="007424AD" w:rsidRDefault="007424AD" w:rsidP="00F65A4F">
            <w:pPr>
              <w:pStyle w:val="Heading3"/>
              <w:outlineLvl w:val="2"/>
              <w:rPr>
                <w:rFonts w:asciiTheme="minorHAnsi" w:hAnsiTheme="minorHAnsi" w:cstheme="minorHAnsi"/>
                <w:color w:val="auto"/>
                <w:sz w:val="28"/>
                <w:szCs w:val="28"/>
              </w:rPr>
            </w:pPr>
            <w:r>
              <w:rPr>
                <w:rFonts w:asciiTheme="minorHAnsi" w:hAnsiTheme="minorHAnsi" w:cstheme="minorHAnsi"/>
                <w:color w:val="auto"/>
                <w:sz w:val="28"/>
                <w:szCs w:val="28"/>
              </w:rPr>
              <w:t>The language of the academy</w:t>
            </w:r>
          </w:p>
          <w:p w:rsidR="007424AD" w:rsidRPr="009944D6" w:rsidRDefault="007424AD" w:rsidP="00F65A4F"/>
        </w:tc>
        <w:tc>
          <w:tcPr>
            <w:tcW w:w="1479" w:type="dxa"/>
          </w:tcPr>
          <w:p w:rsidR="007424AD" w:rsidRDefault="007424AD" w:rsidP="00F65A4F">
            <w:pPr>
              <w:jc w:val="center"/>
              <w:rPr>
                <w:sz w:val="32"/>
                <w:szCs w:val="32"/>
              </w:rPr>
            </w:pPr>
            <w:r>
              <w:rPr>
                <w:sz w:val="32"/>
                <w:szCs w:val="32"/>
              </w:rPr>
              <w:t>2</w:t>
            </w:r>
          </w:p>
        </w:tc>
      </w:tr>
      <w:tr w:rsidR="007424AD" w:rsidTr="00F65A4F">
        <w:tc>
          <w:tcPr>
            <w:tcW w:w="7763" w:type="dxa"/>
          </w:tcPr>
          <w:p w:rsidR="007424AD" w:rsidRDefault="007424AD" w:rsidP="00F65A4F">
            <w:pPr>
              <w:rPr>
                <w:rFonts w:cstheme="minorHAnsi"/>
                <w:b/>
                <w:sz w:val="28"/>
                <w:szCs w:val="28"/>
              </w:rPr>
            </w:pPr>
          </w:p>
          <w:p w:rsidR="007424AD" w:rsidRPr="003B318E" w:rsidRDefault="007424AD" w:rsidP="00F65A4F">
            <w:pPr>
              <w:rPr>
                <w:rFonts w:cstheme="minorHAnsi"/>
                <w:b/>
                <w:sz w:val="28"/>
                <w:szCs w:val="28"/>
              </w:rPr>
            </w:pPr>
            <w:r>
              <w:rPr>
                <w:rFonts w:cstheme="minorHAnsi"/>
                <w:b/>
                <w:sz w:val="28"/>
                <w:szCs w:val="28"/>
              </w:rPr>
              <w:t>What does</w:t>
            </w:r>
            <w:r w:rsidRPr="003B318E">
              <w:rPr>
                <w:rFonts w:cstheme="minorHAnsi"/>
                <w:b/>
                <w:sz w:val="28"/>
                <w:szCs w:val="28"/>
              </w:rPr>
              <w:t xml:space="preserve"> the reading</w:t>
            </w:r>
            <w:r>
              <w:rPr>
                <w:rFonts w:cstheme="minorHAnsi"/>
                <w:b/>
                <w:sz w:val="28"/>
                <w:szCs w:val="28"/>
              </w:rPr>
              <w:t xml:space="preserve"> /learning</w:t>
            </w:r>
            <w:r w:rsidRPr="003B318E">
              <w:rPr>
                <w:rFonts w:cstheme="minorHAnsi"/>
                <w:b/>
                <w:sz w:val="28"/>
                <w:szCs w:val="28"/>
              </w:rPr>
              <w:t xml:space="preserve"> process involve?</w:t>
            </w:r>
            <w:r>
              <w:rPr>
                <w:rFonts w:cstheme="minorHAnsi"/>
                <w:b/>
                <w:sz w:val="28"/>
                <w:szCs w:val="28"/>
              </w:rPr>
              <w:t xml:space="preserve"> </w:t>
            </w:r>
          </w:p>
          <w:p w:rsidR="007424AD" w:rsidRDefault="007424AD" w:rsidP="00F65A4F">
            <w:pPr>
              <w:jc w:val="center"/>
              <w:rPr>
                <w:b/>
                <w:sz w:val="32"/>
                <w:szCs w:val="32"/>
              </w:rPr>
            </w:pPr>
          </w:p>
        </w:tc>
        <w:tc>
          <w:tcPr>
            <w:tcW w:w="1479" w:type="dxa"/>
          </w:tcPr>
          <w:p w:rsidR="007424AD" w:rsidRDefault="007424AD" w:rsidP="00F65A4F">
            <w:pPr>
              <w:jc w:val="center"/>
              <w:rPr>
                <w:sz w:val="32"/>
                <w:szCs w:val="32"/>
              </w:rPr>
            </w:pPr>
          </w:p>
          <w:p w:rsidR="007424AD" w:rsidRPr="003B318E" w:rsidRDefault="007424AD" w:rsidP="00F65A4F">
            <w:pPr>
              <w:jc w:val="center"/>
              <w:rPr>
                <w:sz w:val="32"/>
                <w:szCs w:val="32"/>
              </w:rPr>
            </w:pPr>
            <w:r>
              <w:rPr>
                <w:sz w:val="32"/>
                <w:szCs w:val="32"/>
              </w:rPr>
              <w:t xml:space="preserve">3-4 </w:t>
            </w:r>
          </w:p>
        </w:tc>
      </w:tr>
      <w:tr w:rsidR="007424AD" w:rsidTr="00F65A4F">
        <w:tc>
          <w:tcPr>
            <w:tcW w:w="7763" w:type="dxa"/>
          </w:tcPr>
          <w:p w:rsidR="007424AD" w:rsidRDefault="007424AD" w:rsidP="00F65A4F">
            <w:pPr>
              <w:rPr>
                <w:rFonts w:cstheme="minorHAnsi"/>
                <w:b/>
                <w:sz w:val="28"/>
                <w:szCs w:val="28"/>
              </w:rPr>
            </w:pPr>
          </w:p>
          <w:p w:rsidR="007424AD" w:rsidRDefault="007424AD" w:rsidP="00F65A4F">
            <w:pPr>
              <w:rPr>
                <w:rFonts w:cstheme="minorHAnsi"/>
                <w:b/>
                <w:sz w:val="28"/>
                <w:szCs w:val="28"/>
              </w:rPr>
            </w:pPr>
            <w:r>
              <w:rPr>
                <w:rFonts w:cstheme="minorHAnsi"/>
                <w:b/>
                <w:sz w:val="28"/>
                <w:szCs w:val="28"/>
              </w:rPr>
              <w:t>Where can learners have difficulties with these processes?</w:t>
            </w:r>
          </w:p>
          <w:p w:rsidR="007424AD" w:rsidRPr="003B318E" w:rsidRDefault="007424AD" w:rsidP="00F65A4F">
            <w:pPr>
              <w:rPr>
                <w:rFonts w:cstheme="minorHAnsi"/>
                <w:b/>
                <w:sz w:val="28"/>
                <w:szCs w:val="28"/>
              </w:rPr>
            </w:pPr>
          </w:p>
        </w:tc>
        <w:tc>
          <w:tcPr>
            <w:tcW w:w="1479" w:type="dxa"/>
          </w:tcPr>
          <w:p w:rsidR="007424AD" w:rsidRDefault="007424AD" w:rsidP="00F65A4F">
            <w:pPr>
              <w:jc w:val="center"/>
              <w:rPr>
                <w:sz w:val="32"/>
                <w:szCs w:val="32"/>
              </w:rPr>
            </w:pPr>
          </w:p>
          <w:p w:rsidR="007424AD" w:rsidRPr="003B318E" w:rsidRDefault="007424AD" w:rsidP="00F65A4F">
            <w:pPr>
              <w:jc w:val="center"/>
              <w:rPr>
                <w:sz w:val="32"/>
                <w:szCs w:val="32"/>
              </w:rPr>
            </w:pPr>
            <w:r>
              <w:rPr>
                <w:sz w:val="32"/>
                <w:szCs w:val="32"/>
              </w:rPr>
              <w:t>5</w:t>
            </w:r>
          </w:p>
        </w:tc>
      </w:tr>
      <w:tr w:rsidR="007424AD" w:rsidTr="00F65A4F">
        <w:tc>
          <w:tcPr>
            <w:tcW w:w="7763" w:type="dxa"/>
          </w:tcPr>
          <w:p w:rsidR="007424AD" w:rsidRDefault="007424AD" w:rsidP="00F65A4F">
            <w:pPr>
              <w:jc w:val="center"/>
              <w:rPr>
                <w:rFonts w:cstheme="minorHAnsi"/>
                <w:b/>
                <w:sz w:val="28"/>
                <w:szCs w:val="28"/>
              </w:rPr>
            </w:pPr>
          </w:p>
          <w:p w:rsidR="007424AD" w:rsidRDefault="007424AD" w:rsidP="00F65A4F">
            <w:pPr>
              <w:jc w:val="center"/>
              <w:rPr>
                <w:rFonts w:cstheme="minorHAnsi"/>
                <w:b/>
                <w:sz w:val="28"/>
                <w:szCs w:val="28"/>
              </w:rPr>
            </w:pPr>
            <w:r>
              <w:rPr>
                <w:rFonts w:cstheme="minorHAnsi"/>
                <w:b/>
                <w:sz w:val="28"/>
                <w:szCs w:val="28"/>
              </w:rPr>
              <w:t>HOW TO HELP</w:t>
            </w:r>
          </w:p>
          <w:p w:rsidR="007424AD" w:rsidRDefault="007424AD" w:rsidP="00F65A4F">
            <w:pPr>
              <w:jc w:val="center"/>
              <w:rPr>
                <w:rFonts w:cstheme="minorHAnsi"/>
                <w:b/>
                <w:sz w:val="28"/>
                <w:szCs w:val="28"/>
              </w:rPr>
            </w:pPr>
          </w:p>
        </w:tc>
        <w:tc>
          <w:tcPr>
            <w:tcW w:w="1479" w:type="dxa"/>
          </w:tcPr>
          <w:p w:rsidR="007424AD" w:rsidRDefault="007424AD" w:rsidP="00F65A4F">
            <w:pPr>
              <w:jc w:val="center"/>
              <w:rPr>
                <w:sz w:val="32"/>
                <w:szCs w:val="32"/>
              </w:rPr>
            </w:pPr>
          </w:p>
        </w:tc>
      </w:tr>
      <w:tr w:rsidR="007424AD" w:rsidTr="00F65A4F">
        <w:tc>
          <w:tcPr>
            <w:tcW w:w="7763" w:type="dxa"/>
          </w:tcPr>
          <w:p w:rsidR="007424AD" w:rsidRDefault="007424AD" w:rsidP="00F65A4F">
            <w:pPr>
              <w:rPr>
                <w:b/>
                <w:sz w:val="28"/>
                <w:szCs w:val="28"/>
              </w:rPr>
            </w:pPr>
            <w:r w:rsidRPr="001763C1">
              <w:rPr>
                <w:b/>
                <w:sz w:val="28"/>
                <w:szCs w:val="28"/>
              </w:rPr>
              <w:t xml:space="preserve">How </w:t>
            </w:r>
            <w:r>
              <w:rPr>
                <w:b/>
                <w:sz w:val="28"/>
                <w:szCs w:val="28"/>
              </w:rPr>
              <w:t xml:space="preserve">subject </w:t>
            </w:r>
            <w:r w:rsidRPr="001763C1">
              <w:rPr>
                <w:b/>
                <w:sz w:val="28"/>
                <w:szCs w:val="28"/>
              </w:rPr>
              <w:t>tutors can help</w:t>
            </w:r>
          </w:p>
          <w:p w:rsidR="007424AD" w:rsidRPr="001763C1" w:rsidRDefault="007424AD" w:rsidP="00F65A4F">
            <w:pPr>
              <w:rPr>
                <w:b/>
                <w:sz w:val="28"/>
                <w:szCs w:val="28"/>
              </w:rPr>
            </w:pPr>
          </w:p>
        </w:tc>
        <w:tc>
          <w:tcPr>
            <w:tcW w:w="1479" w:type="dxa"/>
          </w:tcPr>
          <w:p w:rsidR="007424AD" w:rsidRPr="007A5D4F" w:rsidRDefault="007424AD" w:rsidP="00F65A4F">
            <w:pPr>
              <w:jc w:val="center"/>
              <w:rPr>
                <w:sz w:val="32"/>
                <w:szCs w:val="32"/>
              </w:rPr>
            </w:pPr>
            <w:r>
              <w:rPr>
                <w:sz w:val="32"/>
                <w:szCs w:val="32"/>
              </w:rPr>
              <w:t>6</w:t>
            </w:r>
          </w:p>
        </w:tc>
      </w:tr>
      <w:tr w:rsidR="007424AD" w:rsidTr="00F65A4F">
        <w:tc>
          <w:tcPr>
            <w:tcW w:w="7763" w:type="dxa"/>
          </w:tcPr>
          <w:p w:rsidR="007424AD" w:rsidRPr="007164F3" w:rsidRDefault="007424AD" w:rsidP="00F65A4F">
            <w:pPr>
              <w:rPr>
                <w:i/>
                <w:sz w:val="24"/>
                <w:szCs w:val="24"/>
              </w:rPr>
            </w:pPr>
            <w:r>
              <w:rPr>
                <w:b/>
                <w:sz w:val="28"/>
                <w:szCs w:val="28"/>
              </w:rPr>
              <w:t>How librarians</w:t>
            </w:r>
            <w:r w:rsidRPr="001763C1">
              <w:rPr>
                <w:b/>
                <w:sz w:val="28"/>
                <w:szCs w:val="28"/>
              </w:rPr>
              <w:t xml:space="preserve"> can help</w:t>
            </w:r>
            <w:r>
              <w:rPr>
                <w:b/>
                <w:sz w:val="28"/>
                <w:szCs w:val="28"/>
              </w:rPr>
              <w:t xml:space="preserve">  </w:t>
            </w:r>
            <w:r w:rsidRPr="007164F3">
              <w:rPr>
                <w:i/>
                <w:sz w:val="24"/>
                <w:szCs w:val="24"/>
              </w:rPr>
              <w:t>(to be added)</w:t>
            </w:r>
          </w:p>
          <w:p w:rsidR="007424AD" w:rsidRPr="001763C1" w:rsidRDefault="007424AD" w:rsidP="00F65A4F">
            <w:pPr>
              <w:rPr>
                <w:b/>
                <w:sz w:val="28"/>
                <w:szCs w:val="28"/>
              </w:rPr>
            </w:pPr>
          </w:p>
        </w:tc>
        <w:tc>
          <w:tcPr>
            <w:tcW w:w="1479" w:type="dxa"/>
          </w:tcPr>
          <w:p w:rsidR="007424AD" w:rsidRDefault="007424AD" w:rsidP="00F65A4F">
            <w:pPr>
              <w:jc w:val="center"/>
              <w:rPr>
                <w:sz w:val="32"/>
                <w:szCs w:val="32"/>
              </w:rPr>
            </w:pPr>
          </w:p>
        </w:tc>
      </w:tr>
      <w:tr w:rsidR="007424AD" w:rsidTr="00F65A4F">
        <w:tc>
          <w:tcPr>
            <w:tcW w:w="7763" w:type="dxa"/>
          </w:tcPr>
          <w:p w:rsidR="007424AD" w:rsidRDefault="007424AD" w:rsidP="00F65A4F">
            <w:pPr>
              <w:rPr>
                <w:b/>
                <w:sz w:val="28"/>
                <w:szCs w:val="28"/>
              </w:rPr>
            </w:pPr>
            <w:r>
              <w:rPr>
                <w:b/>
                <w:sz w:val="28"/>
                <w:szCs w:val="28"/>
              </w:rPr>
              <w:t xml:space="preserve">How language and learning specialists </w:t>
            </w:r>
            <w:r w:rsidRPr="001763C1">
              <w:rPr>
                <w:b/>
                <w:sz w:val="28"/>
                <w:szCs w:val="28"/>
              </w:rPr>
              <w:t>can help</w:t>
            </w:r>
          </w:p>
          <w:p w:rsidR="007424AD" w:rsidRDefault="007424AD" w:rsidP="00F65A4F">
            <w:pPr>
              <w:rPr>
                <w:b/>
                <w:sz w:val="28"/>
                <w:szCs w:val="28"/>
              </w:rPr>
            </w:pPr>
          </w:p>
        </w:tc>
        <w:tc>
          <w:tcPr>
            <w:tcW w:w="1479" w:type="dxa"/>
          </w:tcPr>
          <w:p w:rsidR="007424AD" w:rsidRDefault="007424AD" w:rsidP="00F65A4F">
            <w:pPr>
              <w:jc w:val="center"/>
              <w:rPr>
                <w:sz w:val="32"/>
                <w:szCs w:val="32"/>
              </w:rPr>
            </w:pPr>
            <w:r>
              <w:rPr>
                <w:sz w:val="32"/>
                <w:szCs w:val="32"/>
              </w:rPr>
              <w:t>7</w:t>
            </w:r>
          </w:p>
        </w:tc>
      </w:tr>
      <w:tr w:rsidR="007424AD" w:rsidTr="00F65A4F">
        <w:tc>
          <w:tcPr>
            <w:tcW w:w="7763" w:type="dxa"/>
          </w:tcPr>
          <w:p w:rsidR="007424AD" w:rsidRPr="007164F3" w:rsidRDefault="007424AD" w:rsidP="00F65A4F">
            <w:pPr>
              <w:rPr>
                <w:i/>
                <w:sz w:val="24"/>
                <w:szCs w:val="24"/>
              </w:rPr>
            </w:pPr>
            <w:r>
              <w:rPr>
                <w:b/>
                <w:sz w:val="28"/>
                <w:szCs w:val="28"/>
              </w:rPr>
              <w:t>How Assistive T</w:t>
            </w:r>
            <w:r w:rsidRPr="001763C1">
              <w:rPr>
                <w:b/>
                <w:sz w:val="28"/>
                <w:szCs w:val="28"/>
              </w:rPr>
              <w:t>echnology can help</w:t>
            </w:r>
            <w:r>
              <w:rPr>
                <w:b/>
                <w:sz w:val="28"/>
                <w:szCs w:val="28"/>
              </w:rPr>
              <w:t xml:space="preserve"> </w:t>
            </w:r>
            <w:r w:rsidRPr="007164F3">
              <w:rPr>
                <w:i/>
                <w:sz w:val="24"/>
                <w:szCs w:val="24"/>
              </w:rPr>
              <w:t>(to be completed)</w:t>
            </w:r>
          </w:p>
          <w:p w:rsidR="007424AD" w:rsidRPr="001763C1" w:rsidRDefault="007424AD" w:rsidP="00F65A4F">
            <w:pPr>
              <w:rPr>
                <w:b/>
                <w:sz w:val="28"/>
                <w:szCs w:val="28"/>
              </w:rPr>
            </w:pPr>
          </w:p>
        </w:tc>
        <w:tc>
          <w:tcPr>
            <w:tcW w:w="1479" w:type="dxa"/>
          </w:tcPr>
          <w:p w:rsidR="007424AD" w:rsidRPr="007A5D4F" w:rsidRDefault="007424AD" w:rsidP="00F65A4F">
            <w:pPr>
              <w:jc w:val="center"/>
              <w:rPr>
                <w:sz w:val="32"/>
                <w:szCs w:val="32"/>
              </w:rPr>
            </w:pPr>
            <w:r>
              <w:rPr>
                <w:sz w:val="32"/>
                <w:szCs w:val="32"/>
              </w:rPr>
              <w:t>7</w:t>
            </w:r>
          </w:p>
        </w:tc>
      </w:tr>
      <w:tr w:rsidR="007424AD" w:rsidTr="00F65A4F">
        <w:tc>
          <w:tcPr>
            <w:tcW w:w="7763" w:type="dxa"/>
          </w:tcPr>
          <w:p w:rsidR="007424AD" w:rsidRDefault="007424AD" w:rsidP="00F65A4F">
            <w:pPr>
              <w:rPr>
                <w:rFonts w:cstheme="minorHAnsi"/>
                <w:b/>
                <w:sz w:val="28"/>
                <w:szCs w:val="28"/>
              </w:rPr>
            </w:pPr>
            <w:r>
              <w:rPr>
                <w:rFonts w:cstheme="minorHAnsi"/>
                <w:b/>
                <w:sz w:val="28"/>
                <w:szCs w:val="28"/>
              </w:rPr>
              <w:t xml:space="preserve">A tool for enabling reading </w:t>
            </w:r>
            <w:r w:rsidRPr="00EE5BFE">
              <w:rPr>
                <w:rFonts w:cstheme="minorHAnsi"/>
                <w:i/>
                <w:sz w:val="28"/>
                <w:szCs w:val="28"/>
              </w:rPr>
              <w:t>(</w:t>
            </w:r>
            <w:r w:rsidRPr="009944D6">
              <w:rPr>
                <w:rFonts w:cstheme="minorHAnsi"/>
                <w:b/>
                <w:i/>
              </w:rPr>
              <w:t>to be adapted as appropriate)</w:t>
            </w:r>
            <w:r>
              <w:rPr>
                <w:rFonts w:cstheme="minorHAnsi"/>
                <w:b/>
                <w:sz w:val="28"/>
                <w:szCs w:val="28"/>
              </w:rPr>
              <w:t xml:space="preserve"> </w:t>
            </w:r>
          </w:p>
          <w:p w:rsidR="007424AD" w:rsidRDefault="007424AD" w:rsidP="00F65A4F">
            <w:pPr>
              <w:rPr>
                <w:b/>
                <w:sz w:val="32"/>
                <w:szCs w:val="32"/>
              </w:rPr>
            </w:pPr>
          </w:p>
        </w:tc>
        <w:tc>
          <w:tcPr>
            <w:tcW w:w="1479" w:type="dxa"/>
          </w:tcPr>
          <w:p w:rsidR="007424AD" w:rsidRPr="00183CBD" w:rsidRDefault="007424AD" w:rsidP="00F65A4F">
            <w:pPr>
              <w:jc w:val="center"/>
              <w:rPr>
                <w:sz w:val="28"/>
                <w:szCs w:val="28"/>
              </w:rPr>
            </w:pPr>
            <w:r>
              <w:rPr>
                <w:sz w:val="28"/>
                <w:szCs w:val="28"/>
              </w:rPr>
              <w:t>8-9</w:t>
            </w:r>
            <w:r w:rsidRPr="00183CBD">
              <w:rPr>
                <w:sz w:val="28"/>
                <w:szCs w:val="28"/>
              </w:rPr>
              <w:t xml:space="preserve"> </w:t>
            </w:r>
          </w:p>
        </w:tc>
      </w:tr>
      <w:tr w:rsidR="007424AD" w:rsidTr="00F65A4F">
        <w:tc>
          <w:tcPr>
            <w:tcW w:w="7763" w:type="dxa"/>
          </w:tcPr>
          <w:p w:rsidR="007424AD" w:rsidRDefault="007424AD" w:rsidP="00F65A4F">
            <w:pPr>
              <w:rPr>
                <w:rFonts w:cstheme="minorHAnsi"/>
                <w:b/>
                <w:sz w:val="28"/>
                <w:szCs w:val="28"/>
              </w:rPr>
            </w:pPr>
            <w:r w:rsidRPr="00DD0311">
              <w:rPr>
                <w:rFonts w:cstheme="minorHAnsi"/>
                <w:b/>
                <w:sz w:val="28"/>
                <w:szCs w:val="28"/>
              </w:rPr>
              <w:t>Reading about reading</w:t>
            </w:r>
            <w:r>
              <w:rPr>
                <w:rFonts w:cstheme="minorHAnsi"/>
                <w:b/>
                <w:sz w:val="28"/>
                <w:szCs w:val="28"/>
              </w:rPr>
              <w:t xml:space="preserve"> </w:t>
            </w:r>
          </w:p>
          <w:p w:rsidR="007424AD" w:rsidRDefault="007424AD" w:rsidP="00F65A4F">
            <w:pPr>
              <w:rPr>
                <w:b/>
                <w:sz w:val="32"/>
                <w:szCs w:val="32"/>
              </w:rPr>
            </w:pPr>
          </w:p>
        </w:tc>
        <w:tc>
          <w:tcPr>
            <w:tcW w:w="1479" w:type="dxa"/>
          </w:tcPr>
          <w:p w:rsidR="007424AD" w:rsidRPr="00DD0311" w:rsidRDefault="007424AD" w:rsidP="00F65A4F">
            <w:pPr>
              <w:jc w:val="center"/>
              <w:rPr>
                <w:sz w:val="28"/>
                <w:szCs w:val="28"/>
              </w:rPr>
            </w:pPr>
            <w:r>
              <w:rPr>
                <w:sz w:val="28"/>
                <w:szCs w:val="28"/>
              </w:rPr>
              <w:t>10 -11</w:t>
            </w:r>
          </w:p>
        </w:tc>
      </w:tr>
      <w:tr w:rsidR="007424AD" w:rsidTr="00F65A4F">
        <w:tc>
          <w:tcPr>
            <w:tcW w:w="7763" w:type="dxa"/>
          </w:tcPr>
          <w:p w:rsidR="007424AD" w:rsidRDefault="007424AD" w:rsidP="00F65A4F">
            <w:pPr>
              <w:rPr>
                <w:b/>
                <w:sz w:val="28"/>
                <w:szCs w:val="28"/>
              </w:rPr>
            </w:pPr>
            <w:r w:rsidRPr="00B75321">
              <w:rPr>
                <w:b/>
                <w:sz w:val="28"/>
                <w:szCs w:val="28"/>
              </w:rPr>
              <w:t xml:space="preserve">Does becoming </w:t>
            </w:r>
            <w:r>
              <w:rPr>
                <w:b/>
                <w:sz w:val="28"/>
                <w:szCs w:val="28"/>
              </w:rPr>
              <w:t>‘</w:t>
            </w:r>
            <w:r w:rsidRPr="00B75321">
              <w:rPr>
                <w:b/>
                <w:sz w:val="28"/>
                <w:szCs w:val="28"/>
              </w:rPr>
              <w:t>well-read</w:t>
            </w:r>
            <w:r>
              <w:rPr>
                <w:b/>
                <w:sz w:val="28"/>
                <w:szCs w:val="28"/>
              </w:rPr>
              <w:t>’ help student</w:t>
            </w:r>
            <w:r w:rsidRPr="00B75321">
              <w:rPr>
                <w:b/>
                <w:sz w:val="28"/>
                <w:szCs w:val="28"/>
              </w:rPr>
              <w:t xml:space="preserve"> assignments to become </w:t>
            </w:r>
            <w:r>
              <w:rPr>
                <w:b/>
                <w:sz w:val="28"/>
                <w:szCs w:val="28"/>
              </w:rPr>
              <w:t>‘</w:t>
            </w:r>
            <w:r w:rsidRPr="00B75321">
              <w:rPr>
                <w:b/>
                <w:sz w:val="28"/>
                <w:szCs w:val="28"/>
              </w:rPr>
              <w:t>well-written</w:t>
            </w:r>
            <w:r>
              <w:rPr>
                <w:b/>
                <w:sz w:val="28"/>
                <w:szCs w:val="28"/>
              </w:rPr>
              <w:t>’</w:t>
            </w:r>
            <w:r w:rsidRPr="00B75321">
              <w:rPr>
                <w:b/>
                <w:sz w:val="28"/>
                <w:szCs w:val="28"/>
              </w:rPr>
              <w:t xml:space="preserve">? </w:t>
            </w:r>
          </w:p>
          <w:p w:rsidR="007424AD" w:rsidRPr="00DD0311" w:rsidRDefault="007424AD" w:rsidP="00F65A4F">
            <w:pPr>
              <w:rPr>
                <w:rFonts w:cstheme="minorHAnsi"/>
                <w:b/>
                <w:sz w:val="28"/>
                <w:szCs w:val="28"/>
              </w:rPr>
            </w:pPr>
          </w:p>
        </w:tc>
        <w:tc>
          <w:tcPr>
            <w:tcW w:w="1479" w:type="dxa"/>
          </w:tcPr>
          <w:p w:rsidR="007424AD" w:rsidRPr="00F14799" w:rsidRDefault="007424AD" w:rsidP="00F65A4F">
            <w:pPr>
              <w:jc w:val="center"/>
              <w:rPr>
                <w:sz w:val="28"/>
                <w:szCs w:val="28"/>
              </w:rPr>
            </w:pPr>
            <w:r w:rsidRPr="00F14799">
              <w:rPr>
                <w:sz w:val="28"/>
                <w:szCs w:val="28"/>
              </w:rPr>
              <w:t>12</w:t>
            </w:r>
          </w:p>
        </w:tc>
      </w:tr>
    </w:tbl>
    <w:p w:rsidR="007424AD" w:rsidRDefault="007424AD" w:rsidP="007424AD"/>
    <w:p w:rsidR="007424AD" w:rsidRDefault="007424AD" w:rsidP="007424AD"/>
    <w:p w:rsidR="003B318E" w:rsidRDefault="003B318E" w:rsidP="003B318E"/>
    <w:p w:rsidR="000B6852" w:rsidRPr="000B6852" w:rsidRDefault="000B6852" w:rsidP="000B6852"/>
    <w:p w:rsidR="003C00E5" w:rsidRPr="007164F3" w:rsidRDefault="004836F3" w:rsidP="00A8279E">
      <w:pPr>
        <w:pStyle w:val="Heading3"/>
        <w:jc w:val="center"/>
        <w:rPr>
          <w:rFonts w:asciiTheme="minorHAnsi" w:hAnsiTheme="minorHAnsi" w:cstheme="minorHAnsi"/>
          <w:color w:val="auto"/>
          <w:sz w:val="32"/>
          <w:szCs w:val="32"/>
        </w:rPr>
      </w:pPr>
      <w:r w:rsidRPr="007164F3">
        <w:rPr>
          <w:rFonts w:asciiTheme="minorHAnsi" w:hAnsiTheme="minorHAnsi" w:cstheme="minorHAnsi"/>
          <w:color w:val="auto"/>
          <w:sz w:val="32"/>
          <w:szCs w:val="32"/>
        </w:rPr>
        <w:lastRenderedPageBreak/>
        <w:t>D</w:t>
      </w:r>
      <w:r w:rsidR="003C00E5" w:rsidRPr="007164F3">
        <w:rPr>
          <w:rFonts w:asciiTheme="minorHAnsi" w:hAnsiTheme="minorHAnsi" w:cstheme="minorHAnsi"/>
          <w:color w:val="auto"/>
          <w:sz w:val="32"/>
          <w:szCs w:val="32"/>
        </w:rPr>
        <w:t>ifferent kinds of academic reading</w:t>
      </w:r>
      <w:r w:rsidR="006B0367" w:rsidRPr="007164F3">
        <w:rPr>
          <w:rFonts w:asciiTheme="minorHAnsi" w:hAnsiTheme="minorHAnsi" w:cstheme="minorHAnsi"/>
          <w:color w:val="auto"/>
          <w:sz w:val="32"/>
          <w:szCs w:val="32"/>
        </w:rPr>
        <w:t xml:space="preserve"> within the undergraduate curriculum</w:t>
      </w:r>
    </w:p>
    <w:p w:rsidR="005F671F" w:rsidRPr="00F74733" w:rsidRDefault="005F671F" w:rsidP="003C00E5">
      <w:pPr>
        <w:rPr>
          <w:rFonts w:cstheme="minorHAnsi"/>
          <w:sz w:val="24"/>
          <w:szCs w:val="24"/>
        </w:rPr>
      </w:pPr>
    </w:p>
    <w:p w:rsidR="003C00E5" w:rsidRPr="00F74733" w:rsidRDefault="003C00E5" w:rsidP="003C00E5">
      <w:pPr>
        <w:rPr>
          <w:rFonts w:cstheme="minorHAnsi"/>
          <w:sz w:val="24"/>
          <w:szCs w:val="24"/>
        </w:rPr>
      </w:pPr>
      <w:r w:rsidRPr="00F74733">
        <w:rPr>
          <w:rFonts w:cstheme="minorHAnsi"/>
          <w:sz w:val="24"/>
          <w:szCs w:val="24"/>
        </w:rPr>
        <w:t xml:space="preserve">It </w:t>
      </w:r>
      <w:r w:rsidR="00562648">
        <w:rPr>
          <w:rFonts w:cstheme="minorHAnsi"/>
          <w:sz w:val="24"/>
          <w:szCs w:val="24"/>
        </w:rPr>
        <w:t>can</w:t>
      </w:r>
      <w:r w:rsidR="001346B9">
        <w:rPr>
          <w:rFonts w:cstheme="minorHAnsi"/>
          <w:sz w:val="24"/>
          <w:szCs w:val="24"/>
        </w:rPr>
        <w:t xml:space="preserve"> be </w:t>
      </w:r>
      <w:r w:rsidR="004836F3">
        <w:rPr>
          <w:rFonts w:cstheme="minorHAnsi"/>
          <w:sz w:val="24"/>
          <w:szCs w:val="24"/>
        </w:rPr>
        <w:t xml:space="preserve">useful to distinguish </w:t>
      </w:r>
      <w:r w:rsidRPr="00F74733">
        <w:rPr>
          <w:rFonts w:cstheme="minorHAnsi"/>
          <w:sz w:val="24"/>
          <w:szCs w:val="24"/>
        </w:rPr>
        <w:t xml:space="preserve">four different kinds of academic reading </w:t>
      </w:r>
      <w:r w:rsidR="00965C0D">
        <w:rPr>
          <w:rFonts w:cstheme="minorHAnsi"/>
          <w:sz w:val="24"/>
          <w:szCs w:val="24"/>
        </w:rPr>
        <w:t>required</w:t>
      </w:r>
      <w:r w:rsidR="00A8279E">
        <w:rPr>
          <w:rFonts w:cstheme="minorHAnsi"/>
          <w:sz w:val="24"/>
          <w:szCs w:val="24"/>
        </w:rPr>
        <w:t xml:space="preserve"> within </w:t>
      </w:r>
      <w:r w:rsidR="00965C0D">
        <w:rPr>
          <w:rFonts w:cstheme="minorHAnsi"/>
          <w:sz w:val="24"/>
          <w:szCs w:val="24"/>
        </w:rPr>
        <w:t>a</w:t>
      </w:r>
      <w:r w:rsidR="00A8279E">
        <w:rPr>
          <w:rFonts w:cstheme="minorHAnsi"/>
          <w:sz w:val="24"/>
          <w:szCs w:val="24"/>
        </w:rPr>
        <w:t xml:space="preserve"> course</w:t>
      </w:r>
      <w:r w:rsidRPr="00F74733">
        <w:rPr>
          <w:rFonts w:cstheme="minorHAnsi"/>
          <w:sz w:val="24"/>
          <w:szCs w:val="24"/>
        </w:rPr>
        <w:t xml:space="preserve"> Module:</w:t>
      </w:r>
    </w:p>
    <w:p w:rsidR="00E6663B" w:rsidRPr="00F74733" w:rsidRDefault="00E6663B" w:rsidP="003C00E5">
      <w:pPr>
        <w:rPr>
          <w:rFonts w:cstheme="minorHAnsi"/>
          <w:sz w:val="24"/>
          <w:szCs w:val="24"/>
        </w:rPr>
      </w:pPr>
    </w:p>
    <w:p w:rsidR="003C00E5" w:rsidRPr="00F74733" w:rsidRDefault="003C00E5" w:rsidP="003C00E5">
      <w:pPr>
        <w:pStyle w:val="ListParagraph"/>
        <w:numPr>
          <w:ilvl w:val="0"/>
          <w:numId w:val="3"/>
        </w:numPr>
        <w:rPr>
          <w:rFonts w:cstheme="minorHAnsi"/>
          <w:sz w:val="24"/>
          <w:szCs w:val="24"/>
        </w:rPr>
      </w:pPr>
      <w:r w:rsidRPr="00F74733">
        <w:rPr>
          <w:rFonts w:cstheme="minorHAnsi"/>
          <w:b/>
          <w:sz w:val="24"/>
          <w:szCs w:val="24"/>
        </w:rPr>
        <w:t>Procedural reading</w:t>
      </w:r>
      <w:r w:rsidRPr="00F74733">
        <w:rPr>
          <w:rFonts w:cstheme="minorHAnsi"/>
          <w:sz w:val="24"/>
          <w:szCs w:val="24"/>
        </w:rPr>
        <w:t xml:space="preserve"> i.e. what the student has to read and understand in order to handle the procedures of the course. This could include Assignment Briefs, Schemes of Work, submission guidance, Exam Papers, etc.</w:t>
      </w:r>
    </w:p>
    <w:p w:rsidR="003C00E5" w:rsidRPr="00F74733" w:rsidRDefault="003C00E5" w:rsidP="003C00E5">
      <w:pPr>
        <w:pStyle w:val="ListParagraph"/>
        <w:rPr>
          <w:rFonts w:cstheme="minorHAnsi"/>
          <w:sz w:val="24"/>
          <w:szCs w:val="24"/>
        </w:rPr>
      </w:pPr>
    </w:p>
    <w:p w:rsidR="00417A41" w:rsidRPr="00F74733" w:rsidRDefault="00417A41" w:rsidP="003C00E5">
      <w:pPr>
        <w:pStyle w:val="ListParagraph"/>
        <w:rPr>
          <w:rFonts w:cstheme="minorHAnsi"/>
          <w:sz w:val="24"/>
          <w:szCs w:val="24"/>
        </w:rPr>
      </w:pPr>
    </w:p>
    <w:p w:rsidR="00417A41" w:rsidRPr="00F74733" w:rsidRDefault="00417A41" w:rsidP="003C00E5">
      <w:pPr>
        <w:pStyle w:val="ListParagraph"/>
        <w:rPr>
          <w:rFonts w:cstheme="minorHAnsi"/>
          <w:sz w:val="24"/>
          <w:szCs w:val="24"/>
        </w:rPr>
      </w:pPr>
    </w:p>
    <w:p w:rsidR="003C00E5" w:rsidRPr="00F74733" w:rsidRDefault="006B0367" w:rsidP="003C00E5">
      <w:pPr>
        <w:pStyle w:val="ListParagraph"/>
        <w:numPr>
          <w:ilvl w:val="0"/>
          <w:numId w:val="3"/>
        </w:numPr>
        <w:rPr>
          <w:rFonts w:cstheme="minorHAnsi"/>
          <w:b/>
          <w:sz w:val="24"/>
          <w:szCs w:val="24"/>
        </w:rPr>
      </w:pPr>
      <w:r>
        <w:rPr>
          <w:rFonts w:cstheme="minorHAnsi"/>
          <w:b/>
          <w:sz w:val="24"/>
          <w:szCs w:val="24"/>
        </w:rPr>
        <w:t>Core</w:t>
      </w:r>
      <w:r w:rsidR="003C00E5" w:rsidRPr="00F74733">
        <w:rPr>
          <w:rFonts w:cstheme="minorHAnsi"/>
          <w:b/>
          <w:sz w:val="24"/>
          <w:szCs w:val="24"/>
        </w:rPr>
        <w:t xml:space="preserve"> reading: </w:t>
      </w:r>
      <w:r w:rsidR="003C00E5" w:rsidRPr="00F74733">
        <w:rPr>
          <w:rFonts w:cstheme="minorHAnsi"/>
          <w:sz w:val="24"/>
          <w:szCs w:val="24"/>
        </w:rPr>
        <w:t>reading which consolidates the course input in order to achieve t</w:t>
      </w:r>
      <w:r w:rsidR="00E6663B" w:rsidRPr="00F74733">
        <w:rPr>
          <w:rFonts w:cstheme="minorHAnsi"/>
          <w:sz w:val="24"/>
          <w:szCs w:val="24"/>
        </w:rPr>
        <w:t>he specified Learning</w:t>
      </w:r>
      <w:r w:rsidR="00965C0D">
        <w:rPr>
          <w:rFonts w:cstheme="minorHAnsi"/>
          <w:sz w:val="24"/>
          <w:szCs w:val="24"/>
        </w:rPr>
        <w:t xml:space="preserve"> </w:t>
      </w:r>
      <w:r w:rsidR="00E6663B" w:rsidRPr="00F74733">
        <w:rPr>
          <w:rFonts w:cstheme="minorHAnsi"/>
          <w:sz w:val="24"/>
          <w:szCs w:val="24"/>
        </w:rPr>
        <w:t>/Teaching O</w:t>
      </w:r>
      <w:r w:rsidR="0080530B">
        <w:rPr>
          <w:rFonts w:cstheme="minorHAnsi"/>
          <w:sz w:val="24"/>
          <w:szCs w:val="24"/>
        </w:rPr>
        <w:t xml:space="preserve">utcomes. This could include </w:t>
      </w:r>
      <w:proofErr w:type="gramStart"/>
      <w:r w:rsidR="0080530B">
        <w:rPr>
          <w:rFonts w:cstheme="minorHAnsi"/>
          <w:sz w:val="24"/>
          <w:szCs w:val="24"/>
        </w:rPr>
        <w:t>p</w:t>
      </w:r>
      <w:r w:rsidR="003C00E5" w:rsidRPr="00F74733">
        <w:rPr>
          <w:rFonts w:cstheme="minorHAnsi"/>
          <w:sz w:val="24"/>
          <w:szCs w:val="24"/>
        </w:rPr>
        <w:t>owerpoint</w:t>
      </w:r>
      <w:proofErr w:type="gramEnd"/>
      <w:r w:rsidR="003C00E5" w:rsidRPr="00F74733">
        <w:rPr>
          <w:rFonts w:cstheme="minorHAnsi"/>
          <w:sz w:val="24"/>
          <w:szCs w:val="24"/>
        </w:rPr>
        <w:t xml:space="preserve"> slides, handouts, prescribed textbooks etc. </w:t>
      </w:r>
      <w:r w:rsidR="004420CC" w:rsidRPr="00F74733">
        <w:rPr>
          <w:rFonts w:cstheme="minorHAnsi"/>
          <w:sz w:val="24"/>
          <w:szCs w:val="24"/>
        </w:rPr>
        <w:t>Remember that ‘reading’ involves reading visuals and figurative/quantative data as well as words.</w:t>
      </w:r>
    </w:p>
    <w:p w:rsidR="003C00E5" w:rsidRPr="00F74733" w:rsidRDefault="003C00E5" w:rsidP="003C00E5">
      <w:pPr>
        <w:pStyle w:val="ListParagraph"/>
        <w:rPr>
          <w:rFonts w:cstheme="minorHAnsi"/>
          <w:b/>
          <w:sz w:val="24"/>
          <w:szCs w:val="24"/>
        </w:rPr>
      </w:pPr>
    </w:p>
    <w:p w:rsidR="00417A41" w:rsidRPr="00F74733" w:rsidRDefault="00417A41" w:rsidP="003C00E5">
      <w:pPr>
        <w:pStyle w:val="ListParagraph"/>
        <w:rPr>
          <w:rFonts w:cstheme="minorHAnsi"/>
          <w:b/>
          <w:sz w:val="24"/>
          <w:szCs w:val="24"/>
        </w:rPr>
      </w:pPr>
    </w:p>
    <w:p w:rsidR="003C00E5" w:rsidRPr="00F74733" w:rsidRDefault="003C00E5" w:rsidP="003C00E5">
      <w:pPr>
        <w:pStyle w:val="ListParagraph"/>
        <w:numPr>
          <w:ilvl w:val="0"/>
          <w:numId w:val="3"/>
        </w:numPr>
        <w:rPr>
          <w:rFonts w:cstheme="minorHAnsi"/>
          <w:sz w:val="24"/>
          <w:szCs w:val="24"/>
        </w:rPr>
      </w:pPr>
      <w:r w:rsidRPr="00F74733">
        <w:rPr>
          <w:rFonts w:cstheme="minorHAnsi"/>
          <w:b/>
          <w:sz w:val="24"/>
          <w:szCs w:val="24"/>
        </w:rPr>
        <w:t>Extended reading</w:t>
      </w:r>
      <w:r w:rsidRPr="00F74733">
        <w:rPr>
          <w:rFonts w:cstheme="minorHAnsi"/>
          <w:sz w:val="24"/>
          <w:szCs w:val="24"/>
        </w:rPr>
        <w:t xml:space="preserve">: </w:t>
      </w:r>
      <w:r w:rsidR="00417A41" w:rsidRPr="00F74733">
        <w:rPr>
          <w:rFonts w:cstheme="minorHAnsi"/>
          <w:sz w:val="24"/>
          <w:szCs w:val="24"/>
        </w:rPr>
        <w:t xml:space="preserve">tutors are always urging students to </w:t>
      </w:r>
      <w:r w:rsidR="0080530B">
        <w:rPr>
          <w:rFonts w:cstheme="minorHAnsi"/>
          <w:sz w:val="24"/>
          <w:szCs w:val="24"/>
        </w:rPr>
        <w:t>‘</w:t>
      </w:r>
      <w:r w:rsidR="00417A41" w:rsidRPr="00F74733">
        <w:rPr>
          <w:rFonts w:cstheme="minorHAnsi"/>
          <w:sz w:val="24"/>
          <w:szCs w:val="24"/>
        </w:rPr>
        <w:t>read more</w:t>
      </w:r>
      <w:r w:rsidR="0080530B">
        <w:rPr>
          <w:rFonts w:cstheme="minorHAnsi"/>
          <w:sz w:val="24"/>
          <w:szCs w:val="24"/>
        </w:rPr>
        <w:t>’</w:t>
      </w:r>
      <w:r w:rsidR="00417A41" w:rsidRPr="00F74733">
        <w:rPr>
          <w:rFonts w:cstheme="minorHAnsi"/>
          <w:sz w:val="24"/>
          <w:szCs w:val="24"/>
        </w:rPr>
        <w:t xml:space="preserve">. Extensive reading is </w:t>
      </w:r>
      <w:r w:rsidR="00122364" w:rsidRPr="00F74733">
        <w:rPr>
          <w:rFonts w:cstheme="minorHAnsi"/>
          <w:sz w:val="24"/>
          <w:szCs w:val="24"/>
        </w:rPr>
        <w:t xml:space="preserve">said to be </w:t>
      </w:r>
      <w:r w:rsidR="00417A41" w:rsidRPr="00F74733">
        <w:rPr>
          <w:rFonts w:cstheme="minorHAnsi"/>
          <w:sz w:val="24"/>
          <w:szCs w:val="24"/>
        </w:rPr>
        <w:t>the way to high achievement. But there are problems: How can students know what are valid and viable sources or will the</w:t>
      </w:r>
      <w:r w:rsidR="00122364" w:rsidRPr="00F74733">
        <w:rPr>
          <w:rFonts w:cstheme="minorHAnsi"/>
          <w:sz w:val="24"/>
          <w:szCs w:val="24"/>
        </w:rPr>
        <w:t xml:space="preserve">y just drown in the internet?  </w:t>
      </w:r>
      <w:r w:rsidR="00417A41" w:rsidRPr="00F74733">
        <w:rPr>
          <w:rFonts w:cstheme="minorHAnsi"/>
          <w:sz w:val="24"/>
          <w:szCs w:val="24"/>
        </w:rPr>
        <w:t>How can they be sure that their search will yield something which is relevant to the particular assignment?</w:t>
      </w:r>
      <w:r w:rsidR="00986219" w:rsidRPr="00F74733">
        <w:rPr>
          <w:rFonts w:cstheme="minorHAnsi"/>
          <w:sz w:val="24"/>
          <w:szCs w:val="24"/>
        </w:rPr>
        <w:t xml:space="preserve"> Added to</w:t>
      </w:r>
      <w:r w:rsidR="0080530B">
        <w:rPr>
          <w:rFonts w:cstheme="minorHAnsi"/>
          <w:sz w:val="24"/>
          <w:szCs w:val="24"/>
        </w:rPr>
        <w:t xml:space="preserve"> this is students’ lack of time and/or motivation.</w:t>
      </w:r>
    </w:p>
    <w:p w:rsidR="00E6663B" w:rsidRPr="00F74733" w:rsidRDefault="00E6663B" w:rsidP="003C00E5">
      <w:pPr>
        <w:pStyle w:val="ListParagraph"/>
        <w:rPr>
          <w:rFonts w:cstheme="minorHAnsi"/>
          <w:sz w:val="24"/>
          <w:szCs w:val="24"/>
        </w:rPr>
      </w:pPr>
    </w:p>
    <w:p w:rsidR="00417A41" w:rsidRPr="00F74733" w:rsidRDefault="00417A41" w:rsidP="003C00E5">
      <w:pPr>
        <w:pStyle w:val="ListParagraph"/>
        <w:rPr>
          <w:rFonts w:cstheme="minorHAnsi"/>
          <w:sz w:val="24"/>
          <w:szCs w:val="24"/>
        </w:rPr>
      </w:pPr>
    </w:p>
    <w:p w:rsidR="003C00E5" w:rsidRPr="00F74733" w:rsidRDefault="003C00E5" w:rsidP="003C00E5">
      <w:pPr>
        <w:pStyle w:val="ListParagraph"/>
        <w:numPr>
          <w:ilvl w:val="0"/>
          <w:numId w:val="3"/>
        </w:numPr>
        <w:rPr>
          <w:rFonts w:cstheme="minorHAnsi"/>
          <w:sz w:val="24"/>
          <w:szCs w:val="24"/>
        </w:rPr>
      </w:pPr>
      <w:r w:rsidRPr="00F74733">
        <w:rPr>
          <w:rFonts w:cstheme="minorHAnsi"/>
          <w:b/>
          <w:sz w:val="24"/>
          <w:szCs w:val="24"/>
        </w:rPr>
        <w:t>Personal reading</w:t>
      </w:r>
      <w:r w:rsidRPr="00F74733">
        <w:rPr>
          <w:rFonts w:cstheme="minorHAnsi"/>
          <w:sz w:val="24"/>
          <w:szCs w:val="24"/>
        </w:rPr>
        <w:t xml:space="preserve"> – the skills and attitudes the student needs to read her/his own work to avoid accidental plagiarism, repetition, inaccuracies etc and </w:t>
      </w:r>
      <w:r w:rsidR="00986219" w:rsidRPr="00F74733">
        <w:rPr>
          <w:rFonts w:cstheme="minorHAnsi"/>
          <w:sz w:val="24"/>
          <w:szCs w:val="24"/>
        </w:rPr>
        <w:t xml:space="preserve">edit her/his work in order that it </w:t>
      </w:r>
      <w:r w:rsidRPr="00F74733">
        <w:rPr>
          <w:rFonts w:cstheme="minorHAnsi"/>
          <w:sz w:val="24"/>
          <w:szCs w:val="24"/>
        </w:rPr>
        <w:t>communicate</w:t>
      </w:r>
      <w:r w:rsidR="00986219" w:rsidRPr="00F74733">
        <w:rPr>
          <w:rFonts w:cstheme="minorHAnsi"/>
          <w:sz w:val="24"/>
          <w:szCs w:val="24"/>
        </w:rPr>
        <w:t>s</w:t>
      </w:r>
      <w:r w:rsidRPr="00F74733">
        <w:rPr>
          <w:rFonts w:cstheme="minorHAnsi"/>
          <w:sz w:val="24"/>
          <w:szCs w:val="24"/>
        </w:rPr>
        <w:t xml:space="preserve"> her/his ideas as effectively and efficiently as possible.</w:t>
      </w:r>
    </w:p>
    <w:p w:rsidR="003C00E5" w:rsidRPr="00F74733" w:rsidRDefault="003C00E5" w:rsidP="00A1170E">
      <w:pPr>
        <w:rPr>
          <w:rFonts w:cstheme="minorHAnsi"/>
          <w:sz w:val="24"/>
          <w:szCs w:val="24"/>
        </w:rPr>
      </w:pPr>
    </w:p>
    <w:p w:rsidR="003C00E5" w:rsidRDefault="00E67E09" w:rsidP="00E67E09">
      <w:pPr>
        <w:jc w:val="center"/>
        <w:rPr>
          <w:rFonts w:cstheme="minorHAnsi"/>
          <w:b/>
          <w:sz w:val="24"/>
          <w:szCs w:val="24"/>
        </w:rPr>
      </w:pPr>
      <w:r w:rsidRPr="00F74733">
        <w:rPr>
          <w:rFonts w:cstheme="minorHAnsi"/>
          <w:b/>
          <w:sz w:val="24"/>
          <w:szCs w:val="24"/>
        </w:rPr>
        <w:t xml:space="preserve">STUDENTS WILL NEVER HAVE UNDERTAKEN </w:t>
      </w:r>
      <w:r w:rsidR="00406356" w:rsidRPr="00F74733">
        <w:rPr>
          <w:rFonts w:cstheme="minorHAnsi"/>
          <w:b/>
          <w:sz w:val="24"/>
          <w:szCs w:val="24"/>
        </w:rPr>
        <w:t xml:space="preserve">MOST OF THESE KINDS OF READING </w:t>
      </w:r>
      <w:r w:rsidRPr="00F74733">
        <w:rPr>
          <w:rFonts w:cstheme="minorHAnsi"/>
          <w:b/>
          <w:sz w:val="24"/>
          <w:szCs w:val="24"/>
        </w:rPr>
        <w:t>BEFORE. IT MAKES SENSE TO TEACH THEM HOW TO</w:t>
      </w:r>
      <w:r w:rsidR="0080530B">
        <w:rPr>
          <w:rFonts w:cstheme="minorHAnsi"/>
          <w:b/>
          <w:sz w:val="24"/>
          <w:szCs w:val="24"/>
        </w:rPr>
        <w:t xml:space="preserve"> DO IT</w:t>
      </w:r>
      <w:r w:rsidRPr="00F74733">
        <w:rPr>
          <w:rFonts w:cstheme="minorHAnsi"/>
          <w:b/>
          <w:sz w:val="24"/>
          <w:szCs w:val="24"/>
        </w:rPr>
        <w:t>.</w:t>
      </w:r>
    </w:p>
    <w:p w:rsidR="009944D6" w:rsidRPr="00F74733" w:rsidRDefault="009944D6" w:rsidP="00E67E09">
      <w:pPr>
        <w:jc w:val="center"/>
        <w:rPr>
          <w:rFonts w:cstheme="minorHAnsi"/>
          <w:b/>
          <w:sz w:val="24"/>
          <w:szCs w:val="24"/>
        </w:rPr>
      </w:pPr>
    </w:p>
    <w:p w:rsidR="00664CE0" w:rsidRDefault="00664CE0" w:rsidP="009944D6">
      <w:pPr>
        <w:pStyle w:val="Heading3"/>
        <w:jc w:val="center"/>
        <w:rPr>
          <w:rFonts w:asciiTheme="minorHAnsi" w:hAnsiTheme="minorHAnsi" w:cstheme="minorHAnsi"/>
          <w:color w:val="auto"/>
          <w:sz w:val="28"/>
          <w:szCs w:val="28"/>
        </w:rPr>
      </w:pPr>
    </w:p>
    <w:p w:rsidR="009944D6" w:rsidRDefault="009944D6" w:rsidP="009944D6">
      <w:pPr>
        <w:pStyle w:val="Heading3"/>
        <w:jc w:val="center"/>
        <w:rPr>
          <w:rFonts w:asciiTheme="minorHAnsi" w:hAnsiTheme="minorHAnsi" w:cstheme="minorHAnsi"/>
          <w:color w:val="auto"/>
          <w:sz w:val="28"/>
          <w:szCs w:val="28"/>
        </w:rPr>
      </w:pPr>
      <w:r>
        <w:rPr>
          <w:rFonts w:asciiTheme="minorHAnsi" w:hAnsiTheme="minorHAnsi" w:cstheme="minorHAnsi"/>
          <w:color w:val="auto"/>
          <w:sz w:val="28"/>
          <w:szCs w:val="28"/>
        </w:rPr>
        <w:t>The language of the academy</w:t>
      </w:r>
    </w:p>
    <w:p w:rsidR="009944D6" w:rsidRPr="008C1B8B" w:rsidRDefault="009944D6" w:rsidP="00FA2384">
      <w:pPr>
        <w:pStyle w:val="NormalWeb"/>
        <w:pBdr>
          <w:top w:val="single" w:sz="4" w:space="0" w:color="auto"/>
          <w:left w:val="single" w:sz="4" w:space="4" w:color="auto"/>
          <w:bottom w:val="single" w:sz="4" w:space="1" w:color="auto"/>
          <w:right w:val="single" w:sz="4" w:space="4" w:color="auto"/>
        </w:pBdr>
        <w:spacing w:line="276" w:lineRule="auto"/>
        <w:rPr>
          <w:rFonts w:asciiTheme="minorHAnsi" w:hAnsiTheme="minorHAnsi" w:cstheme="minorHAnsi"/>
          <w:i/>
          <w:sz w:val="22"/>
          <w:szCs w:val="22"/>
        </w:rPr>
      </w:pPr>
      <w:r w:rsidRPr="008C1B8B">
        <w:rPr>
          <w:rFonts w:asciiTheme="minorHAnsi" w:hAnsiTheme="minorHAnsi"/>
          <w:b/>
        </w:rPr>
        <w:t>No-one speaks (or writes) academic English as a first language (Bourdieu &amp; P</w:t>
      </w:r>
      <w:r w:rsidR="00562648" w:rsidRPr="008C1B8B">
        <w:rPr>
          <w:rFonts w:asciiTheme="minorHAnsi" w:hAnsiTheme="minorHAnsi"/>
          <w:b/>
        </w:rPr>
        <w:t>asseron, 1994, p. 8).  Everyone has to learn it</w:t>
      </w:r>
      <w:r w:rsidRPr="008C1B8B">
        <w:rPr>
          <w:rFonts w:asciiTheme="minorHAnsi" w:hAnsiTheme="minorHAnsi"/>
          <w:b/>
        </w:rPr>
        <w:t xml:space="preserve"> by observation, study and experiment. </w:t>
      </w:r>
      <w:proofErr w:type="gramStart"/>
      <w:r w:rsidRPr="008C1B8B">
        <w:rPr>
          <w:rFonts w:asciiTheme="minorHAnsi" w:hAnsiTheme="minorHAnsi"/>
          <w:b/>
        </w:rPr>
        <w:t>Academic</w:t>
      </w:r>
      <w:r w:rsidR="002240C6" w:rsidRPr="008C1B8B">
        <w:rPr>
          <w:rFonts w:asciiTheme="minorHAnsi" w:hAnsiTheme="minorHAnsi"/>
          <w:b/>
        </w:rPr>
        <w:t xml:space="preserve"> </w:t>
      </w:r>
      <w:r w:rsidRPr="008C1B8B">
        <w:rPr>
          <w:rFonts w:asciiTheme="minorHAnsi" w:hAnsiTheme="minorHAnsi"/>
          <w:b/>
        </w:rPr>
        <w:t xml:space="preserve"> texts</w:t>
      </w:r>
      <w:proofErr w:type="gramEnd"/>
      <w:r w:rsidRPr="008C1B8B">
        <w:rPr>
          <w:rFonts w:asciiTheme="minorHAnsi" w:hAnsiTheme="minorHAnsi"/>
          <w:b/>
        </w:rPr>
        <w:t xml:space="preserve"> can be different from anything a </w:t>
      </w:r>
      <w:r w:rsidR="002240C6" w:rsidRPr="008C1B8B">
        <w:rPr>
          <w:rFonts w:asciiTheme="minorHAnsi" w:hAnsiTheme="minorHAnsi"/>
          <w:b/>
        </w:rPr>
        <w:t>student</w:t>
      </w:r>
      <w:r w:rsidR="008C1B8B">
        <w:rPr>
          <w:rFonts w:asciiTheme="minorHAnsi" w:hAnsiTheme="minorHAnsi"/>
          <w:b/>
        </w:rPr>
        <w:t xml:space="preserve"> has </w:t>
      </w:r>
      <w:r w:rsidR="002240C6" w:rsidRPr="008C1B8B">
        <w:rPr>
          <w:rFonts w:asciiTheme="minorHAnsi" w:hAnsiTheme="minorHAnsi"/>
          <w:b/>
        </w:rPr>
        <w:t>read</w:t>
      </w:r>
      <w:r w:rsidRPr="008C1B8B">
        <w:rPr>
          <w:rFonts w:asciiTheme="minorHAnsi" w:hAnsiTheme="minorHAnsi"/>
          <w:b/>
        </w:rPr>
        <w:t xml:space="preserve"> before so</w:t>
      </w:r>
      <w:r w:rsidR="008C1B8B">
        <w:rPr>
          <w:rFonts w:asciiTheme="minorHAnsi" w:hAnsiTheme="minorHAnsi"/>
          <w:b/>
        </w:rPr>
        <w:t xml:space="preserve"> s/he has to learn new </w:t>
      </w:r>
      <w:r w:rsidRPr="008C1B8B">
        <w:rPr>
          <w:rFonts w:asciiTheme="minorHAnsi" w:hAnsiTheme="minorHAnsi"/>
          <w:b/>
        </w:rPr>
        <w:t>reading skills.</w:t>
      </w:r>
      <w:r>
        <w:rPr>
          <w:rFonts w:asciiTheme="minorHAnsi" w:hAnsiTheme="minorHAnsi"/>
        </w:rPr>
        <w:t xml:space="preserve"> </w:t>
      </w:r>
      <w:r w:rsidR="00FA2384">
        <w:rPr>
          <w:rFonts w:asciiTheme="minorHAnsi" w:hAnsiTheme="minorHAnsi"/>
        </w:rPr>
        <w:t xml:space="preserve"> </w:t>
      </w:r>
      <w:proofErr w:type="gramStart"/>
      <w:r w:rsidRPr="008C1B8B">
        <w:rPr>
          <w:rFonts w:asciiTheme="minorHAnsi" w:hAnsiTheme="minorHAnsi" w:cstheme="minorHAnsi"/>
          <w:sz w:val="22"/>
          <w:szCs w:val="22"/>
        </w:rPr>
        <w:t xml:space="preserve">Adapted from:  Using </w:t>
      </w:r>
      <w:r w:rsidRPr="008C1B8B">
        <w:rPr>
          <w:rFonts w:asciiTheme="minorHAnsi" w:hAnsiTheme="minorHAnsi" w:cstheme="minorHAnsi"/>
          <w:bCs/>
          <w:sz w:val="22"/>
          <w:szCs w:val="22"/>
        </w:rPr>
        <w:t>English for Academic Purposes</w:t>
      </w:r>
      <w:r w:rsidRPr="008C1B8B">
        <w:rPr>
          <w:rFonts w:asciiTheme="minorHAnsi" w:hAnsiTheme="minorHAnsi" w:cstheme="minorHAnsi"/>
          <w:sz w:val="22"/>
          <w:szCs w:val="22"/>
        </w:rPr>
        <w:t xml:space="preserve"> A Guide for Students in Higher Education.</w:t>
      </w:r>
      <w:proofErr w:type="gramEnd"/>
      <w:r w:rsidRPr="008C1B8B">
        <w:rPr>
          <w:rFonts w:asciiTheme="minorHAnsi" w:hAnsiTheme="minorHAnsi" w:cstheme="minorHAnsi"/>
          <w:sz w:val="22"/>
          <w:szCs w:val="22"/>
        </w:rPr>
        <w:t xml:space="preserve"> </w:t>
      </w:r>
      <w:proofErr w:type="gramStart"/>
      <w:r w:rsidRPr="008C1B8B">
        <w:rPr>
          <w:rFonts w:asciiTheme="minorHAnsi" w:hAnsiTheme="minorHAnsi" w:cstheme="minorHAnsi"/>
          <w:bCs/>
          <w:sz w:val="22"/>
          <w:szCs w:val="22"/>
        </w:rPr>
        <w:t>Academic Writing</w:t>
      </w:r>
      <w:r w:rsidRPr="008C1B8B">
        <w:rPr>
          <w:rFonts w:asciiTheme="minorHAnsi" w:hAnsiTheme="minorHAnsi" w:cstheme="minorHAnsi"/>
          <w:sz w:val="22"/>
          <w:szCs w:val="22"/>
        </w:rPr>
        <w:t>.</w:t>
      </w:r>
      <w:proofErr w:type="gramEnd"/>
      <w:r w:rsidRPr="008C1B8B">
        <w:rPr>
          <w:rFonts w:asciiTheme="minorHAnsi" w:hAnsiTheme="minorHAnsi" w:cstheme="minorHAnsi"/>
          <w:sz w:val="22"/>
          <w:szCs w:val="22"/>
        </w:rPr>
        <w:t xml:space="preserve"> </w:t>
      </w:r>
      <w:r w:rsidRPr="008C1B8B">
        <w:rPr>
          <w:rFonts w:asciiTheme="minorHAnsi" w:hAnsiTheme="minorHAnsi" w:cstheme="minorHAnsi"/>
          <w:bCs/>
          <w:sz w:val="22"/>
          <w:szCs w:val="22"/>
        </w:rPr>
        <w:t xml:space="preserve">Andy </w:t>
      </w:r>
      <w:proofErr w:type="gramStart"/>
      <w:r w:rsidRPr="008C1B8B">
        <w:rPr>
          <w:rFonts w:asciiTheme="minorHAnsi" w:hAnsiTheme="minorHAnsi" w:cstheme="minorHAnsi"/>
          <w:bCs/>
          <w:sz w:val="22"/>
          <w:szCs w:val="22"/>
        </w:rPr>
        <w:t xml:space="preserve">Gillett  </w:t>
      </w:r>
      <w:proofErr w:type="gramEnd"/>
      <w:r w:rsidR="007D28A3" w:rsidRPr="008C1B8B">
        <w:rPr>
          <w:rFonts w:asciiTheme="minorHAnsi" w:hAnsiTheme="minorHAnsi" w:cstheme="minorHAnsi"/>
          <w:sz w:val="22"/>
          <w:szCs w:val="22"/>
        </w:rPr>
        <w:fldChar w:fldCharType="begin"/>
      </w:r>
      <w:r w:rsidR="004147F1" w:rsidRPr="008C1B8B">
        <w:rPr>
          <w:rFonts w:asciiTheme="minorHAnsi" w:hAnsiTheme="minorHAnsi" w:cstheme="minorHAnsi"/>
          <w:sz w:val="22"/>
          <w:szCs w:val="22"/>
        </w:rPr>
        <w:instrText>HYPERLINK "http://www.uefap.com/writing/writfram.htm"</w:instrText>
      </w:r>
      <w:r w:rsidR="007D28A3" w:rsidRPr="008C1B8B">
        <w:rPr>
          <w:rFonts w:asciiTheme="minorHAnsi" w:hAnsiTheme="minorHAnsi" w:cstheme="minorHAnsi"/>
          <w:sz w:val="22"/>
          <w:szCs w:val="22"/>
        </w:rPr>
        <w:fldChar w:fldCharType="separate"/>
      </w:r>
      <w:proofErr w:type="spellStart"/>
      <w:r w:rsidRPr="008C1B8B">
        <w:rPr>
          <w:rStyle w:val="Hyperlink"/>
          <w:rFonts w:asciiTheme="minorHAnsi" w:hAnsiTheme="minorHAnsi" w:cstheme="minorHAnsi"/>
          <w:bCs/>
          <w:color w:val="auto"/>
          <w:sz w:val="22"/>
          <w:szCs w:val="22"/>
        </w:rPr>
        <w:t>UEfAP</w:t>
      </w:r>
      <w:proofErr w:type="spellEnd"/>
      <w:r w:rsidRPr="008C1B8B">
        <w:rPr>
          <w:rStyle w:val="Hyperlink"/>
          <w:rFonts w:asciiTheme="minorHAnsi" w:hAnsiTheme="minorHAnsi" w:cstheme="minorHAnsi"/>
          <w:bCs/>
          <w:color w:val="auto"/>
          <w:sz w:val="22"/>
          <w:szCs w:val="22"/>
        </w:rPr>
        <w:t>: Academic Writing</w:t>
      </w:r>
      <w:r w:rsidR="007D28A3" w:rsidRPr="008C1B8B">
        <w:rPr>
          <w:rFonts w:asciiTheme="minorHAnsi" w:hAnsiTheme="minorHAnsi" w:cstheme="minorHAnsi"/>
          <w:sz w:val="22"/>
          <w:szCs w:val="22"/>
        </w:rPr>
        <w:fldChar w:fldCharType="end"/>
      </w:r>
      <w:hyperlink r:id="rId8" w:history="1">
        <w:r w:rsidRPr="008C1B8B">
          <w:rPr>
            <w:rStyle w:val="Hyperlink"/>
            <w:rFonts w:asciiTheme="minorHAnsi" w:hAnsiTheme="minorHAnsi" w:cstheme="minorHAnsi"/>
            <w:color w:val="auto"/>
            <w:sz w:val="22"/>
            <w:szCs w:val="22"/>
          </w:rPr>
          <w:t>www.</w:t>
        </w:r>
        <w:r w:rsidRPr="008C1B8B">
          <w:rPr>
            <w:rStyle w:val="Hyperlink"/>
            <w:rFonts w:asciiTheme="minorHAnsi" w:hAnsiTheme="minorHAnsi" w:cstheme="minorHAnsi"/>
            <w:bCs/>
            <w:color w:val="auto"/>
            <w:sz w:val="22"/>
            <w:szCs w:val="22"/>
          </w:rPr>
          <w:t>uefap</w:t>
        </w:r>
        <w:r w:rsidRPr="008C1B8B">
          <w:rPr>
            <w:rStyle w:val="Hyperlink"/>
            <w:rFonts w:asciiTheme="minorHAnsi" w:hAnsiTheme="minorHAnsi" w:cstheme="minorHAnsi"/>
            <w:color w:val="auto"/>
            <w:sz w:val="22"/>
            <w:szCs w:val="22"/>
          </w:rPr>
          <w:t>.com/</w:t>
        </w:r>
        <w:r w:rsidRPr="008C1B8B">
          <w:rPr>
            <w:rStyle w:val="Hyperlink"/>
            <w:rFonts w:asciiTheme="minorHAnsi" w:hAnsiTheme="minorHAnsi" w:cstheme="minorHAnsi"/>
            <w:bCs/>
            <w:color w:val="auto"/>
            <w:sz w:val="22"/>
            <w:szCs w:val="22"/>
          </w:rPr>
          <w:t>writing</w:t>
        </w:r>
        <w:r w:rsidRPr="008C1B8B">
          <w:rPr>
            <w:rStyle w:val="Hyperlink"/>
            <w:rFonts w:asciiTheme="minorHAnsi" w:hAnsiTheme="minorHAnsi" w:cstheme="minorHAnsi"/>
            <w:color w:val="auto"/>
            <w:sz w:val="22"/>
            <w:szCs w:val="22"/>
          </w:rPr>
          <w:t>/writfram.htm</w:t>
        </w:r>
      </w:hyperlink>
      <w:r w:rsidRPr="008C1B8B">
        <w:rPr>
          <w:rFonts w:asciiTheme="minorHAnsi" w:hAnsiTheme="minorHAnsi" w:cstheme="minorHAnsi"/>
          <w:sz w:val="22"/>
          <w:szCs w:val="22"/>
        </w:rPr>
        <w:t xml:space="preserve">  </w:t>
      </w:r>
      <w:r w:rsidRPr="008C1B8B">
        <w:rPr>
          <w:rFonts w:asciiTheme="minorHAnsi" w:hAnsiTheme="minorHAnsi" w:cstheme="minorHAnsi"/>
          <w:i/>
          <w:sz w:val="22"/>
          <w:szCs w:val="22"/>
        </w:rPr>
        <w:t>(accessed 17</w:t>
      </w:r>
      <w:r w:rsidRPr="008C1B8B">
        <w:rPr>
          <w:rFonts w:asciiTheme="minorHAnsi" w:hAnsiTheme="minorHAnsi" w:cstheme="minorHAnsi"/>
          <w:i/>
          <w:sz w:val="22"/>
          <w:szCs w:val="22"/>
          <w:vertAlign w:val="superscript"/>
        </w:rPr>
        <w:t>th</w:t>
      </w:r>
      <w:r w:rsidRPr="008C1B8B">
        <w:rPr>
          <w:rFonts w:asciiTheme="minorHAnsi" w:hAnsiTheme="minorHAnsi" w:cstheme="minorHAnsi"/>
          <w:i/>
          <w:sz w:val="22"/>
          <w:szCs w:val="22"/>
        </w:rPr>
        <w:t xml:space="preserve"> November 2015)</w:t>
      </w:r>
    </w:p>
    <w:p w:rsidR="00562648" w:rsidRDefault="00562648" w:rsidP="00EE5BFE">
      <w:pPr>
        <w:jc w:val="center"/>
        <w:rPr>
          <w:rFonts w:cstheme="minorHAnsi"/>
          <w:i/>
          <w:sz w:val="24"/>
          <w:szCs w:val="24"/>
        </w:rPr>
      </w:pPr>
      <w:r w:rsidRPr="00562648">
        <w:rPr>
          <w:b/>
          <w:sz w:val="28"/>
          <w:szCs w:val="28"/>
        </w:rPr>
        <w:t>Some characteristics of academic English</w:t>
      </w:r>
      <w:r w:rsidR="00FA2384">
        <w:rPr>
          <w:b/>
          <w:sz w:val="28"/>
          <w:szCs w:val="28"/>
        </w:rPr>
        <w:t xml:space="preserve"> </w:t>
      </w:r>
      <w:r w:rsidRPr="00562648">
        <w:rPr>
          <w:rFonts w:cstheme="minorHAnsi"/>
          <w:i/>
          <w:sz w:val="24"/>
          <w:szCs w:val="24"/>
        </w:rPr>
        <w:t>(from the top down)</w:t>
      </w:r>
    </w:p>
    <w:p w:rsidR="00562648" w:rsidRPr="00FA2384" w:rsidRDefault="00562648" w:rsidP="00562648">
      <w:pPr>
        <w:rPr>
          <w:rFonts w:cstheme="minorHAnsi"/>
          <w:sz w:val="24"/>
          <w:szCs w:val="24"/>
        </w:rPr>
      </w:pPr>
      <w:r w:rsidRPr="00FA2384">
        <w:rPr>
          <w:rFonts w:cstheme="minorHAnsi"/>
          <w:sz w:val="24"/>
          <w:szCs w:val="24"/>
        </w:rPr>
        <w:t xml:space="preserve">Written academic English often consists of kinds of texts (sometimes called </w:t>
      </w:r>
      <w:r w:rsidRPr="008C1B8B">
        <w:rPr>
          <w:rFonts w:cstheme="minorHAnsi"/>
          <w:b/>
          <w:sz w:val="24"/>
          <w:szCs w:val="24"/>
        </w:rPr>
        <w:t>genre)</w:t>
      </w:r>
      <w:r w:rsidRPr="00FA2384">
        <w:rPr>
          <w:rFonts w:cstheme="minorHAnsi"/>
          <w:sz w:val="24"/>
          <w:szCs w:val="24"/>
        </w:rPr>
        <w:t xml:space="preserve"> which do not usually exist outside the academy</w:t>
      </w:r>
      <w:r w:rsidR="00E01F0E" w:rsidRPr="00FA2384">
        <w:rPr>
          <w:rFonts w:cstheme="minorHAnsi"/>
          <w:sz w:val="24"/>
          <w:szCs w:val="24"/>
        </w:rPr>
        <w:t>. Examp</w:t>
      </w:r>
      <w:r w:rsidR="00B35223" w:rsidRPr="00FA2384">
        <w:rPr>
          <w:rFonts w:cstheme="minorHAnsi"/>
          <w:sz w:val="24"/>
          <w:szCs w:val="24"/>
        </w:rPr>
        <w:t>l</w:t>
      </w:r>
      <w:r w:rsidR="00E01F0E" w:rsidRPr="00FA2384">
        <w:rPr>
          <w:rFonts w:cstheme="minorHAnsi"/>
          <w:sz w:val="24"/>
          <w:szCs w:val="24"/>
        </w:rPr>
        <w:t>e</w:t>
      </w:r>
      <w:r w:rsidR="00B35223" w:rsidRPr="00FA2384">
        <w:rPr>
          <w:rFonts w:cstheme="minorHAnsi"/>
          <w:sz w:val="24"/>
          <w:szCs w:val="24"/>
        </w:rPr>
        <w:t xml:space="preserve">s of this </w:t>
      </w:r>
      <w:r w:rsidR="00E01F0E" w:rsidRPr="00FA2384">
        <w:rPr>
          <w:rFonts w:cstheme="minorHAnsi"/>
          <w:sz w:val="24"/>
          <w:szCs w:val="24"/>
        </w:rPr>
        <w:t xml:space="preserve">can be </w:t>
      </w:r>
      <w:r w:rsidR="003F2C71">
        <w:rPr>
          <w:rFonts w:cstheme="minorHAnsi"/>
          <w:sz w:val="24"/>
          <w:szCs w:val="24"/>
        </w:rPr>
        <w:t xml:space="preserve">academic </w:t>
      </w:r>
      <w:proofErr w:type="gramStart"/>
      <w:r w:rsidR="003F2C71">
        <w:rPr>
          <w:rFonts w:cstheme="minorHAnsi"/>
          <w:sz w:val="24"/>
          <w:szCs w:val="24"/>
        </w:rPr>
        <w:t xml:space="preserve">articles </w:t>
      </w:r>
      <w:r w:rsidRPr="00FA2384">
        <w:rPr>
          <w:rFonts w:cstheme="minorHAnsi"/>
          <w:sz w:val="24"/>
          <w:szCs w:val="24"/>
        </w:rPr>
        <w:t xml:space="preserve"> or</w:t>
      </w:r>
      <w:proofErr w:type="gramEnd"/>
      <w:r w:rsidRPr="00FA2384">
        <w:rPr>
          <w:rFonts w:cstheme="minorHAnsi"/>
          <w:sz w:val="24"/>
          <w:szCs w:val="24"/>
        </w:rPr>
        <w:t xml:space="preserve"> textbooks or lab reports. The nature of these texts can vary between disciplines</w:t>
      </w:r>
      <w:r w:rsidR="00E502F9" w:rsidRPr="00FA2384">
        <w:rPr>
          <w:rFonts w:cstheme="minorHAnsi"/>
          <w:sz w:val="24"/>
          <w:szCs w:val="24"/>
        </w:rPr>
        <w:t>. Each genre will follow certain ‘rules’ for how it is organised.</w:t>
      </w:r>
      <w:r w:rsidR="00B35223" w:rsidRPr="00FA2384">
        <w:rPr>
          <w:rFonts w:cstheme="minorHAnsi"/>
          <w:sz w:val="24"/>
          <w:szCs w:val="24"/>
        </w:rPr>
        <w:t xml:space="preserve"> Reader need to be experienced enough to recognise </w:t>
      </w:r>
      <w:r w:rsidR="00BE0A00" w:rsidRPr="00FA2384">
        <w:rPr>
          <w:rFonts w:cstheme="minorHAnsi"/>
          <w:sz w:val="24"/>
          <w:szCs w:val="24"/>
        </w:rPr>
        <w:t xml:space="preserve">these rules and know how to use </w:t>
      </w:r>
      <w:r w:rsidR="00B35223" w:rsidRPr="00FA2384">
        <w:rPr>
          <w:rFonts w:cstheme="minorHAnsi"/>
          <w:sz w:val="24"/>
          <w:szCs w:val="24"/>
        </w:rPr>
        <w:t>key features of an academic text such as</w:t>
      </w:r>
      <w:r w:rsidR="00BE0A00" w:rsidRPr="00FA2384">
        <w:rPr>
          <w:rFonts w:cstheme="minorHAnsi"/>
          <w:sz w:val="24"/>
          <w:szCs w:val="24"/>
        </w:rPr>
        <w:t xml:space="preserve"> a Reference List, an Abstract or an Index.   Academic texts often including signposting phrase such as ‘firstly’ or ‘in conclusion</w:t>
      </w:r>
      <w:r w:rsidR="005E07F1">
        <w:rPr>
          <w:rFonts w:cstheme="minorHAnsi"/>
          <w:sz w:val="24"/>
          <w:szCs w:val="24"/>
        </w:rPr>
        <w:t>’ which can help the</w:t>
      </w:r>
      <w:r w:rsidR="00BE0A00" w:rsidRPr="00FA2384">
        <w:rPr>
          <w:rFonts w:cstheme="minorHAnsi"/>
          <w:sz w:val="24"/>
          <w:szCs w:val="24"/>
        </w:rPr>
        <w:t xml:space="preserve"> reader.</w:t>
      </w:r>
    </w:p>
    <w:p w:rsidR="00B35223" w:rsidRPr="00FA2384" w:rsidRDefault="00E502F9" w:rsidP="00B35223">
      <w:pPr>
        <w:rPr>
          <w:rFonts w:cstheme="minorHAnsi"/>
          <w:sz w:val="24"/>
          <w:szCs w:val="24"/>
        </w:rPr>
      </w:pPr>
      <w:r w:rsidRPr="00FA2384">
        <w:rPr>
          <w:rFonts w:cstheme="minorHAnsi"/>
          <w:sz w:val="24"/>
          <w:szCs w:val="24"/>
        </w:rPr>
        <w:t>Below the whole text there will sections of text and subsections.  These section</w:t>
      </w:r>
      <w:r w:rsidR="00BB6AF2" w:rsidRPr="00FA2384">
        <w:rPr>
          <w:rFonts w:cstheme="minorHAnsi"/>
          <w:sz w:val="24"/>
          <w:szCs w:val="24"/>
        </w:rPr>
        <w:t>s</w:t>
      </w:r>
      <w:r w:rsidRPr="00FA2384">
        <w:rPr>
          <w:rFonts w:cstheme="minorHAnsi"/>
          <w:sz w:val="24"/>
          <w:szCs w:val="24"/>
        </w:rPr>
        <w:t xml:space="preserve"> are usually formed of paragraphs. </w:t>
      </w:r>
      <w:r w:rsidRPr="005E07F1">
        <w:rPr>
          <w:rFonts w:cstheme="minorHAnsi"/>
          <w:b/>
          <w:sz w:val="24"/>
          <w:szCs w:val="24"/>
        </w:rPr>
        <w:t xml:space="preserve">Paragraphs </w:t>
      </w:r>
      <w:r w:rsidRPr="00FA2384">
        <w:rPr>
          <w:rFonts w:cstheme="minorHAnsi"/>
          <w:sz w:val="24"/>
          <w:szCs w:val="24"/>
        </w:rPr>
        <w:t xml:space="preserve">also tend to </w:t>
      </w:r>
      <w:r w:rsidR="00BB6AF2" w:rsidRPr="00FA2384">
        <w:rPr>
          <w:rFonts w:cstheme="minorHAnsi"/>
          <w:sz w:val="24"/>
          <w:szCs w:val="24"/>
        </w:rPr>
        <w:t>be orga</w:t>
      </w:r>
      <w:r w:rsidR="005F0472" w:rsidRPr="00FA2384">
        <w:rPr>
          <w:rFonts w:cstheme="minorHAnsi"/>
          <w:sz w:val="24"/>
          <w:szCs w:val="24"/>
        </w:rPr>
        <w:t>n</w:t>
      </w:r>
      <w:r w:rsidR="00BB6AF2" w:rsidRPr="00FA2384">
        <w:rPr>
          <w:rFonts w:cstheme="minorHAnsi"/>
          <w:sz w:val="24"/>
          <w:szCs w:val="24"/>
        </w:rPr>
        <w:t xml:space="preserve">ised according to rules. </w:t>
      </w:r>
      <w:r w:rsidRPr="00FA2384">
        <w:rPr>
          <w:rFonts w:cstheme="minorHAnsi"/>
          <w:sz w:val="24"/>
          <w:szCs w:val="24"/>
        </w:rPr>
        <w:t xml:space="preserve"> </w:t>
      </w:r>
      <w:r w:rsidR="00B35223" w:rsidRPr="00FA2384">
        <w:rPr>
          <w:rFonts w:cstheme="minorHAnsi"/>
          <w:sz w:val="24"/>
          <w:szCs w:val="24"/>
        </w:rPr>
        <w:t xml:space="preserve">Most well–written academic paragraphs have a key sentence near the beginning which sums up what the paragraph </w:t>
      </w:r>
      <w:r w:rsidR="005E07F1">
        <w:rPr>
          <w:rFonts w:cstheme="minorHAnsi"/>
          <w:sz w:val="24"/>
          <w:szCs w:val="24"/>
        </w:rPr>
        <w:t>is about.  This sentence is first</w:t>
      </w:r>
      <w:r w:rsidR="00B35223" w:rsidRPr="00FA2384">
        <w:rPr>
          <w:rFonts w:cstheme="minorHAnsi"/>
          <w:sz w:val="24"/>
          <w:szCs w:val="24"/>
        </w:rPr>
        <w:t xml:space="preserve"> expanded upon and then illustrated with examples.  Readers have to be competent </w:t>
      </w:r>
      <w:r w:rsidR="005F0472" w:rsidRPr="00FA2384">
        <w:rPr>
          <w:rFonts w:cstheme="minorHAnsi"/>
          <w:sz w:val="24"/>
          <w:szCs w:val="24"/>
        </w:rPr>
        <w:t>enough to highlight this m</w:t>
      </w:r>
      <w:r w:rsidR="00B35223" w:rsidRPr="00FA2384">
        <w:rPr>
          <w:rFonts w:cstheme="minorHAnsi"/>
          <w:sz w:val="24"/>
          <w:szCs w:val="24"/>
        </w:rPr>
        <w:t>ain idea and not be distracted by an entertaining example.</w:t>
      </w:r>
      <w:r w:rsidR="005F0472" w:rsidRPr="00FA2384">
        <w:rPr>
          <w:rFonts w:cstheme="minorHAnsi"/>
          <w:sz w:val="24"/>
          <w:szCs w:val="24"/>
        </w:rPr>
        <w:t xml:space="preserve"> Most paragraphs are linked together with words and phrases which help to make the meaning ’flow’.</w:t>
      </w:r>
      <w:r w:rsidR="0018140A" w:rsidRPr="00FA2384">
        <w:rPr>
          <w:rFonts w:cstheme="minorHAnsi"/>
          <w:sz w:val="24"/>
          <w:szCs w:val="24"/>
        </w:rPr>
        <w:t xml:space="preserve"> </w:t>
      </w:r>
    </w:p>
    <w:p w:rsidR="0018140A" w:rsidRPr="00FA2384" w:rsidRDefault="0018140A" w:rsidP="00B35223">
      <w:pPr>
        <w:rPr>
          <w:rFonts w:cstheme="minorHAnsi"/>
          <w:sz w:val="24"/>
          <w:szCs w:val="24"/>
        </w:rPr>
      </w:pPr>
      <w:r w:rsidRPr="00FA2384">
        <w:rPr>
          <w:rFonts w:cstheme="minorHAnsi"/>
          <w:sz w:val="24"/>
          <w:szCs w:val="24"/>
        </w:rPr>
        <w:t xml:space="preserve">Paragraphs consist of sentences which follow on from one another. Every </w:t>
      </w:r>
      <w:r w:rsidRPr="005E07F1">
        <w:rPr>
          <w:rFonts w:cstheme="minorHAnsi"/>
          <w:b/>
          <w:sz w:val="24"/>
          <w:szCs w:val="24"/>
        </w:rPr>
        <w:t xml:space="preserve">sentence </w:t>
      </w:r>
      <w:r w:rsidRPr="00FA2384">
        <w:rPr>
          <w:rFonts w:cstheme="minorHAnsi"/>
          <w:sz w:val="24"/>
          <w:szCs w:val="24"/>
        </w:rPr>
        <w:t xml:space="preserve">has a Subject, an Actor which will be in the form of a Noun and an Action which will be in the form of a Verb. Some sentences also have an Object which will be also </w:t>
      </w:r>
      <w:r w:rsidR="005E07F1">
        <w:rPr>
          <w:rFonts w:cstheme="minorHAnsi"/>
          <w:sz w:val="24"/>
          <w:szCs w:val="24"/>
        </w:rPr>
        <w:t xml:space="preserve">be </w:t>
      </w:r>
      <w:r w:rsidRPr="00FA2384">
        <w:rPr>
          <w:rFonts w:cstheme="minorHAnsi"/>
          <w:sz w:val="24"/>
          <w:szCs w:val="24"/>
        </w:rPr>
        <w:t>in the form of a Noun. In Engli</w:t>
      </w:r>
      <w:r w:rsidR="00917188" w:rsidRPr="00FA2384">
        <w:rPr>
          <w:rFonts w:cstheme="minorHAnsi"/>
          <w:sz w:val="24"/>
          <w:szCs w:val="24"/>
        </w:rPr>
        <w:t>s</w:t>
      </w:r>
      <w:r w:rsidRPr="00FA2384">
        <w:rPr>
          <w:rFonts w:cstheme="minorHAnsi"/>
          <w:sz w:val="24"/>
          <w:szCs w:val="24"/>
        </w:rPr>
        <w:t>h it matters</w:t>
      </w:r>
      <w:r w:rsidR="00917188" w:rsidRPr="00FA2384">
        <w:rPr>
          <w:rFonts w:cstheme="minorHAnsi"/>
          <w:sz w:val="24"/>
          <w:szCs w:val="24"/>
        </w:rPr>
        <w:t xml:space="preserve"> </w:t>
      </w:r>
      <w:r w:rsidR="00DE62B4" w:rsidRPr="00FA2384">
        <w:rPr>
          <w:rFonts w:cstheme="minorHAnsi"/>
          <w:sz w:val="24"/>
          <w:szCs w:val="24"/>
        </w:rPr>
        <w:t xml:space="preserve">in </w:t>
      </w:r>
      <w:r w:rsidRPr="00FA2384">
        <w:rPr>
          <w:rFonts w:cstheme="minorHAnsi"/>
          <w:sz w:val="24"/>
          <w:szCs w:val="24"/>
        </w:rPr>
        <w:t>what</w:t>
      </w:r>
      <w:r w:rsidRPr="005E07F1">
        <w:rPr>
          <w:rFonts w:cstheme="minorHAnsi"/>
          <w:b/>
          <w:sz w:val="24"/>
          <w:szCs w:val="24"/>
        </w:rPr>
        <w:t xml:space="preserve"> order </w:t>
      </w:r>
      <w:r w:rsidRPr="00FA2384">
        <w:rPr>
          <w:rFonts w:cstheme="minorHAnsi"/>
          <w:sz w:val="24"/>
          <w:szCs w:val="24"/>
        </w:rPr>
        <w:t>the Subject</w:t>
      </w:r>
      <w:r w:rsidR="00DE62B4" w:rsidRPr="00FA2384">
        <w:rPr>
          <w:rFonts w:cstheme="minorHAnsi"/>
          <w:sz w:val="24"/>
          <w:szCs w:val="24"/>
        </w:rPr>
        <w:t>,</w:t>
      </w:r>
      <w:r w:rsidRPr="00FA2384">
        <w:rPr>
          <w:rFonts w:cstheme="minorHAnsi"/>
          <w:sz w:val="24"/>
          <w:szCs w:val="24"/>
        </w:rPr>
        <w:t xml:space="preserve"> Verb and possible</w:t>
      </w:r>
      <w:r w:rsidR="00917188" w:rsidRPr="00FA2384">
        <w:rPr>
          <w:rFonts w:cstheme="minorHAnsi"/>
          <w:sz w:val="24"/>
          <w:szCs w:val="24"/>
        </w:rPr>
        <w:t xml:space="preserve"> </w:t>
      </w:r>
      <w:r w:rsidRPr="00FA2384">
        <w:rPr>
          <w:rFonts w:cstheme="minorHAnsi"/>
          <w:sz w:val="24"/>
          <w:szCs w:val="24"/>
        </w:rPr>
        <w:t xml:space="preserve">Object </w:t>
      </w:r>
      <w:r w:rsidR="00917188" w:rsidRPr="00FA2384">
        <w:rPr>
          <w:rFonts w:cstheme="minorHAnsi"/>
          <w:sz w:val="24"/>
          <w:szCs w:val="24"/>
        </w:rPr>
        <w:t>occur.</w:t>
      </w:r>
      <w:r w:rsidR="00DE62B4" w:rsidRPr="00FA2384">
        <w:rPr>
          <w:rFonts w:cstheme="minorHAnsi"/>
          <w:sz w:val="24"/>
          <w:szCs w:val="24"/>
        </w:rPr>
        <w:t xml:space="preserve"> In certain kinds of academic texts nouns can take the form of long phrases known as nominalisations. Sentences are not usually just an arrangement of one Subject, one Verb and (possibly) one or more Objects.  There will of</w:t>
      </w:r>
      <w:r w:rsidR="00FA2384" w:rsidRPr="00FA2384">
        <w:rPr>
          <w:rFonts w:cstheme="minorHAnsi"/>
          <w:sz w:val="24"/>
          <w:szCs w:val="24"/>
        </w:rPr>
        <w:t xml:space="preserve">ten be a main clause and then </w:t>
      </w:r>
      <w:r w:rsidR="00DE62B4" w:rsidRPr="00FA2384">
        <w:rPr>
          <w:rFonts w:cstheme="minorHAnsi"/>
          <w:sz w:val="24"/>
          <w:szCs w:val="24"/>
        </w:rPr>
        <w:t>a n</w:t>
      </w:r>
      <w:r w:rsidR="005E07F1">
        <w:rPr>
          <w:rFonts w:cstheme="minorHAnsi"/>
          <w:sz w:val="24"/>
          <w:szCs w:val="24"/>
        </w:rPr>
        <w:t xml:space="preserve">umber </w:t>
      </w:r>
      <w:r w:rsidR="00DE62B4" w:rsidRPr="00FA2384">
        <w:rPr>
          <w:rFonts w:cstheme="minorHAnsi"/>
          <w:sz w:val="24"/>
          <w:szCs w:val="24"/>
        </w:rPr>
        <w:t>of subordinate clauses. The longe</w:t>
      </w:r>
      <w:r w:rsidR="005E07F1">
        <w:rPr>
          <w:rFonts w:cstheme="minorHAnsi"/>
          <w:sz w:val="24"/>
          <w:szCs w:val="24"/>
        </w:rPr>
        <w:t>r a sentence is the harder it can be</w:t>
      </w:r>
      <w:r w:rsidR="00DE62B4" w:rsidRPr="00FA2384">
        <w:rPr>
          <w:rFonts w:cstheme="minorHAnsi"/>
          <w:sz w:val="24"/>
          <w:szCs w:val="24"/>
        </w:rPr>
        <w:t xml:space="preserve"> for the reader to unlock the meaning.</w:t>
      </w:r>
    </w:p>
    <w:p w:rsidR="00FA2384" w:rsidRPr="00FA2384" w:rsidRDefault="00FA2384" w:rsidP="00B35223">
      <w:pPr>
        <w:rPr>
          <w:rFonts w:cstheme="minorHAnsi"/>
          <w:sz w:val="24"/>
          <w:szCs w:val="24"/>
        </w:rPr>
      </w:pPr>
      <w:r w:rsidRPr="00FA2384">
        <w:rPr>
          <w:rFonts w:cstheme="minorHAnsi"/>
          <w:sz w:val="24"/>
          <w:szCs w:val="24"/>
        </w:rPr>
        <w:t xml:space="preserve">Every sentence consists of </w:t>
      </w:r>
      <w:r w:rsidRPr="00FA7B38">
        <w:rPr>
          <w:rFonts w:cstheme="minorHAnsi"/>
          <w:b/>
          <w:sz w:val="24"/>
          <w:szCs w:val="24"/>
        </w:rPr>
        <w:t>words and phrases</w:t>
      </w:r>
      <w:r w:rsidRPr="00FA2384">
        <w:rPr>
          <w:rFonts w:cstheme="minorHAnsi"/>
          <w:sz w:val="24"/>
          <w:szCs w:val="24"/>
        </w:rPr>
        <w:t>. In academic texts these wo</w:t>
      </w:r>
      <w:r w:rsidR="008C1B8B">
        <w:rPr>
          <w:rFonts w:cstheme="minorHAnsi"/>
          <w:sz w:val="24"/>
          <w:szCs w:val="24"/>
        </w:rPr>
        <w:t xml:space="preserve">rds and phrases may </w:t>
      </w:r>
      <w:r w:rsidR="00FA7B38">
        <w:rPr>
          <w:rFonts w:cstheme="minorHAnsi"/>
          <w:sz w:val="24"/>
          <w:szCs w:val="24"/>
        </w:rPr>
        <w:t>differ</w:t>
      </w:r>
      <w:r w:rsidRPr="00FA2384">
        <w:rPr>
          <w:rFonts w:cstheme="minorHAnsi"/>
          <w:sz w:val="24"/>
          <w:szCs w:val="24"/>
        </w:rPr>
        <w:t xml:space="preserve"> from </w:t>
      </w:r>
      <w:r w:rsidR="00FA7B38">
        <w:rPr>
          <w:rFonts w:cstheme="minorHAnsi"/>
          <w:sz w:val="24"/>
          <w:szCs w:val="24"/>
        </w:rPr>
        <w:t xml:space="preserve">usual </w:t>
      </w:r>
      <w:r w:rsidRPr="00FA2384">
        <w:rPr>
          <w:rFonts w:cstheme="minorHAnsi"/>
          <w:sz w:val="24"/>
          <w:szCs w:val="24"/>
        </w:rPr>
        <w:t>spoken vocabulary or they may have a special meaning within the discipline.</w:t>
      </w:r>
    </w:p>
    <w:p w:rsidR="00E502F9" w:rsidRPr="00562648" w:rsidRDefault="00E502F9" w:rsidP="00562648">
      <w:pPr>
        <w:rPr>
          <w:rFonts w:cstheme="minorHAnsi"/>
          <w:sz w:val="28"/>
          <w:szCs w:val="28"/>
        </w:rPr>
      </w:pPr>
    </w:p>
    <w:p w:rsidR="00562648" w:rsidRDefault="00562648" w:rsidP="00EE5BFE">
      <w:pPr>
        <w:jc w:val="center"/>
        <w:rPr>
          <w:rFonts w:cstheme="minorHAnsi"/>
          <w:i/>
          <w:sz w:val="24"/>
          <w:szCs w:val="24"/>
        </w:rPr>
      </w:pPr>
    </w:p>
    <w:p w:rsidR="00AB1A21" w:rsidRDefault="006D45CB" w:rsidP="00AB1A21">
      <w:pPr>
        <w:jc w:val="center"/>
        <w:rPr>
          <w:rFonts w:cstheme="minorHAnsi"/>
          <w:b/>
          <w:sz w:val="28"/>
          <w:szCs w:val="28"/>
        </w:rPr>
      </w:pPr>
      <w:r w:rsidRPr="003B318E">
        <w:rPr>
          <w:rFonts w:cstheme="minorHAnsi"/>
          <w:b/>
          <w:sz w:val="28"/>
          <w:szCs w:val="28"/>
        </w:rPr>
        <w:t>W</w:t>
      </w:r>
      <w:r w:rsidR="009944D6">
        <w:rPr>
          <w:rFonts w:cstheme="minorHAnsi"/>
          <w:b/>
          <w:sz w:val="28"/>
          <w:szCs w:val="28"/>
        </w:rPr>
        <w:t>hat do</w:t>
      </w:r>
      <w:r w:rsidR="008C1B8B">
        <w:rPr>
          <w:rFonts w:cstheme="minorHAnsi"/>
          <w:b/>
          <w:sz w:val="28"/>
          <w:szCs w:val="28"/>
        </w:rPr>
        <w:t>es</w:t>
      </w:r>
      <w:r w:rsidR="009A5F1A" w:rsidRPr="003B318E">
        <w:rPr>
          <w:rFonts w:cstheme="minorHAnsi"/>
          <w:b/>
          <w:sz w:val="28"/>
          <w:szCs w:val="28"/>
        </w:rPr>
        <w:t xml:space="preserve"> the reading </w:t>
      </w:r>
      <w:r w:rsidR="009944D6">
        <w:rPr>
          <w:rFonts w:cstheme="minorHAnsi"/>
          <w:b/>
          <w:sz w:val="28"/>
          <w:szCs w:val="28"/>
        </w:rPr>
        <w:t xml:space="preserve">/learning </w:t>
      </w:r>
      <w:r w:rsidR="009A5F1A" w:rsidRPr="003B318E">
        <w:rPr>
          <w:rFonts w:cstheme="minorHAnsi"/>
          <w:b/>
          <w:sz w:val="28"/>
          <w:szCs w:val="28"/>
        </w:rPr>
        <w:t>process involve</w:t>
      </w:r>
      <w:r w:rsidR="00D733A2" w:rsidRPr="003B318E">
        <w:rPr>
          <w:rFonts w:cstheme="minorHAnsi"/>
          <w:b/>
          <w:sz w:val="28"/>
          <w:szCs w:val="28"/>
        </w:rPr>
        <w:t>?</w:t>
      </w:r>
    </w:p>
    <w:p w:rsidR="003F2C71" w:rsidRPr="003F2C71" w:rsidRDefault="00D733A2" w:rsidP="00AB1A21">
      <w:pPr>
        <w:rPr>
          <w:rFonts w:cstheme="minorHAnsi"/>
          <w:b/>
          <w:sz w:val="24"/>
          <w:szCs w:val="24"/>
        </w:rPr>
      </w:pPr>
      <w:r w:rsidRPr="00F74733">
        <w:rPr>
          <w:rFonts w:cstheme="minorHAnsi"/>
          <w:sz w:val="24"/>
          <w:szCs w:val="24"/>
        </w:rPr>
        <w:t xml:space="preserve"> </w:t>
      </w:r>
      <w:r w:rsidR="003F2C71" w:rsidRPr="003F2C71">
        <w:rPr>
          <w:rFonts w:cstheme="minorHAnsi"/>
          <w:b/>
          <w:sz w:val="24"/>
          <w:szCs w:val="24"/>
        </w:rPr>
        <w:t>What is reading?</w:t>
      </w:r>
    </w:p>
    <w:p w:rsidR="00784C42" w:rsidRPr="00AB1A21" w:rsidRDefault="00D733A2" w:rsidP="00AB1A21">
      <w:pPr>
        <w:rPr>
          <w:rFonts w:cstheme="minorHAnsi"/>
          <w:b/>
          <w:sz w:val="28"/>
          <w:szCs w:val="28"/>
        </w:rPr>
      </w:pPr>
      <w:r w:rsidRPr="00FB46BB">
        <w:rPr>
          <w:rFonts w:cstheme="minorHAnsi"/>
          <w:sz w:val="24"/>
          <w:szCs w:val="24"/>
        </w:rPr>
        <w:t>Reading, unlike speaking, does not come ‘naturally’.</w:t>
      </w:r>
      <w:r w:rsidRPr="00F74733">
        <w:rPr>
          <w:rFonts w:cstheme="minorHAnsi"/>
          <w:sz w:val="24"/>
          <w:szCs w:val="24"/>
        </w:rPr>
        <w:t xml:space="preserve"> It has to be learnt. Many societies in the past have done fine without </w:t>
      </w:r>
      <w:proofErr w:type="gramStart"/>
      <w:r w:rsidRPr="00F74733">
        <w:rPr>
          <w:rFonts w:cstheme="minorHAnsi"/>
          <w:sz w:val="24"/>
          <w:szCs w:val="24"/>
        </w:rPr>
        <w:t>reading,</w:t>
      </w:r>
      <w:proofErr w:type="gramEnd"/>
      <w:r w:rsidRPr="00F74733">
        <w:rPr>
          <w:rFonts w:cstheme="minorHAnsi"/>
          <w:sz w:val="24"/>
          <w:szCs w:val="24"/>
        </w:rPr>
        <w:t xml:space="preserve"> they’ve fed and clothed themselves, waged wars, </w:t>
      </w:r>
      <w:r w:rsidR="00AB1A21">
        <w:rPr>
          <w:rFonts w:cstheme="minorHAnsi"/>
          <w:sz w:val="24"/>
          <w:szCs w:val="24"/>
        </w:rPr>
        <w:t xml:space="preserve">made love </w:t>
      </w:r>
      <w:r w:rsidRPr="00F74733">
        <w:rPr>
          <w:rFonts w:cstheme="minorHAnsi"/>
          <w:sz w:val="24"/>
          <w:szCs w:val="24"/>
        </w:rPr>
        <w:t>and created and transmitted extraordinary oral artefacts</w:t>
      </w:r>
      <w:r w:rsidR="009F6537" w:rsidRPr="00F74733">
        <w:rPr>
          <w:rFonts w:cstheme="minorHAnsi"/>
          <w:sz w:val="24"/>
          <w:szCs w:val="24"/>
        </w:rPr>
        <w:t xml:space="preserve"> such as </w:t>
      </w:r>
      <w:r w:rsidRPr="00F74733">
        <w:rPr>
          <w:rFonts w:cstheme="minorHAnsi"/>
          <w:sz w:val="24"/>
          <w:szCs w:val="24"/>
        </w:rPr>
        <w:t xml:space="preserve">stories and poems. </w:t>
      </w:r>
      <w:r w:rsidR="009F6537" w:rsidRPr="00F74733">
        <w:rPr>
          <w:rFonts w:cstheme="minorHAnsi"/>
          <w:sz w:val="24"/>
          <w:szCs w:val="24"/>
        </w:rPr>
        <w:t>Before the advent of the printing press literacy was v</w:t>
      </w:r>
      <w:r w:rsidR="00BB3003" w:rsidRPr="00F74733">
        <w:rPr>
          <w:rFonts w:cstheme="minorHAnsi"/>
          <w:sz w:val="24"/>
          <w:szCs w:val="24"/>
        </w:rPr>
        <w:t>ery</w:t>
      </w:r>
      <w:r w:rsidR="009F6537" w:rsidRPr="00F74733">
        <w:rPr>
          <w:rFonts w:cstheme="minorHAnsi"/>
          <w:sz w:val="24"/>
          <w:szCs w:val="24"/>
        </w:rPr>
        <w:t xml:space="preserve"> much the domain of a ’cloistered’ (literally) elite. </w:t>
      </w:r>
      <w:r w:rsidR="00AB1A21">
        <w:rPr>
          <w:rFonts w:cstheme="minorHAnsi"/>
          <w:sz w:val="24"/>
          <w:szCs w:val="24"/>
        </w:rPr>
        <w:t xml:space="preserve"> It </w:t>
      </w:r>
      <w:r w:rsidRPr="00F74733">
        <w:rPr>
          <w:rFonts w:cstheme="minorHAnsi"/>
          <w:sz w:val="24"/>
          <w:szCs w:val="24"/>
        </w:rPr>
        <w:t xml:space="preserve">can be argued </w:t>
      </w:r>
      <w:r w:rsidR="00AB1A21">
        <w:rPr>
          <w:rFonts w:cstheme="minorHAnsi"/>
          <w:sz w:val="24"/>
          <w:szCs w:val="24"/>
        </w:rPr>
        <w:t xml:space="preserve">that social media have </w:t>
      </w:r>
      <w:r w:rsidRPr="00F74733">
        <w:rPr>
          <w:rFonts w:cstheme="minorHAnsi"/>
          <w:sz w:val="24"/>
          <w:szCs w:val="24"/>
        </w:rPr>
        <w:t>changed</w:t>
      </w:r>
      <w:r w:rsidR="001C46D1" w:rsidRPr="00F74733">
        <w:rPr>
          <w:rFonts w:cstheme="minorHAnsi"/>
          <w:sz w:val="24"/>
          <w:szCs w:val="24"/>
        </w:rPr>
        <w:t xml:space="preserve"> the reading process</w:t>
      </w:r>
      <w:r w:rsidR="00AB1A21">
        <w:rPr>
          <w:rFonts w:cstheme="minorHAnsi"/>
          <w:sz w:val="24"/>
          <w:szCs w:val="24"/>
        </w:rPr>
        <w:t xml:space="preserve"> again</w:t>
      </w:r>
      <w:r w:rsidR="001C46D1" w:rsidRPr="00F74733">
        <w:rPr>
          <w:rFonts w:cstheme="minorHAnsi"/>
          <w:sz w:val="24"/>
          <w:szCs w:val="24"/>
        </w:rPr>
        <w:t>, turning it</w:t>
      </w:r>
      <w:r w:rsidR="00C62CF9" w:rsidRPr="00F74733">
        <w:rPr>
          <w:rFonts w:cstheme="minorHAnsi"/>
          <w:sz w:val="24"/>
          <w:szCs w:val="24"/>
        </w:rPr>
        <w:t xml:space="preserve"> </w:t>
      </w:r>
      <w:r w:rsidRPr="00F74733">
        <w:rPr>
          <w:rFonts w:cstheme="minorHAnsi"/>
          <w:sz w:val="24"/>
          <w:szCs w:val="24"/>
        </w:rPr>
        <w:t>from a linear process of deciphering symbols (either from left to right or from right to left) to something far more visual and multi-dimensional. But it’s still reading.</w:t>
      </w:r>
    </w:p>
    <w:p w:rsidR="008C1B8B" w:rsidRDefault="008C1B8B" w:rsidP="00784C42">
      <w:pPr>
        <w:rPr>
          <w:rFonts w:cstheme="minorHAnsi"/>
          <w:b/>
          <w:sz w:val="24"/>
          <w:szCs w:val="24"/>
        </w:rPr>
      </w:pPr>
    </w:p>
    <w:p w:rsidR="003F2C71" w:rsidRDefault="003F2C71" w:rsidP="00784C42">
      <w:pPr>
        <w:rPr>
          <w:rFonts w:cstheme="minorHAnsi"/>
          <w:sz w:val="24"/>
          <w:szCs w:val="24"/>
        </w:rPr>
      </w:pPr>
      <w:r>
        <w:rPr>
          <w:rFonts w:cstheme="minorHAnsi"/>
          <w:b/>
          <w:sz w:val="24"/>
          <w:szCs w:val="24"/>
        </w:rPr>
        <w:t>The process is</w:t>
      </w:r>
      <w:r w:rsidR="00F22E89">
        <w:rPr>
          <w:rFonts w:cstheme="minorHAnsi"/>
          <w:b/>
          <w:sz w:val="24"/>
          <w:szCs w:val="24"/>
        </w:rPr>
        <w:t xml:space="preserve"> </w:t>
      </w:r>
      <w:r w:rsidR="00C62CF9" w:rsidRPr="00F74733">
        <w:rPr>
          <w:rFonts w:cstheme="minorHAnsi"/>
          <w:b/>
          <w:sz w:val="24"/>
          <w:szCs w:val="24"/>
        </w:rPr>
        <w:t>complex</w:t>
      </w:r>
      <w:r w:rsidR="00C62CF9" w:rsidRPr="00F74733">
        <w:rPr>
          <w:rFonts w:cstheme="minorHAnsi"/>
          <w:sz w:val="24"/>
          <w:szCs w:val="24"/>
        </w:rPr>
        <w:t xml:space="preserve">. </w:t>
      </w:r>
      <w:r>
        <w:rPr>
          <w:rFonts w:cstheme="minorHAnsi"/>
          <w:sz w:val="24"/>
          <w:szCs w:val="24"/>
        </w:rPr>
        <w:t xml:space="preserve"> </w:t>
      </w:r>
    </w:p>
    <w:p w:rsidR="009714F9" w:rsidRPr="00F74733" w:rsidRDefault="00C62CF9" w:rsidP="00784C42">
      <w:pPr>
        <w:rPr>
          <w:rFonts w:cstheme="minorHAnsi"/>
          <w:sz w:val="24"/>
          <w:szCs w:val="24"/>
        </w:rPr>
      </w:pPr>
      <w:r w:rsidRPr="00F74733">
        <w:rPr>
          <w:rFonts w:cstheme="minorHAnsi"/>
          <w:sz w:val="24"/>
          <w:szCs w:val="24"/>
        </w:rPr>
        <w:t>First the reader</w:t>
      </w:r>
      <w:r w:rsidR="009714F9" w:rsidRPr="00F74733">
        <w:rPr>
          <w:rFonts w:cstheme="minorHAnsi"/>
          <w:sz w:val="24"/>
          <w:szCs w:val="24"/>
        </w:rPr>
        <w:t xml:space="preserve"> has to look at the </w:t>
      </w:r>
      <w:r w:rsidR="005C2D39" w:rsidRPr="00F74733">
        <w:rPr>
          <w:rFonts w:cstheme="minorHAnsi"/>
          <w:sz w:val="24"/>
          <w:szCs w:val="24"/>
        </w:rPr>
        <w:t>shapes on the page/screen. T</w:t>
      </w:r>
      <w:r w:rsidR="009714F9" w:rsidRPr="00F74733">
        <w:rPr>
          <w:rFonts w:cstheme="minorHAnsi"/>
          <w:sz w:val="24"/>
          <w:szCs w:val="24"/>
        </w:rPr>
        <w:t xml:space="preserve">his can be a painful process for some people because of what is known as </w:t>
      </w:r>
      <w:r w:rsidR="009714F9" w:rsidRPr="00F74733">
        <w:rPr>
          <w:rFonts w:cstheme="minorHAnsi"/>
          <w:b/>
          <w:sz w:val="24"/>
          <w:szCs w:val="24"/>
        </w:rPr>
        <w:t>Visual Stress.</w:t>
      </w:r>
      <w:r w:rsidR="00B52E2C" w:rsidRPr="00F74733">
        <w:rPr>
          <w:rFonts w:cstheme="minorHAnsi"/>
          <w:b/>
          <w:sz w:val="24"/>
          <w:szCs w:val="24"/>
        </w:rPr>
        <w:t xml:space="preserve"> </w:t>
      </w:r>
      <w:r w:rsidR="00B52E2C" w:rsidRPr="00F74733">
        <w:rPr>
          <w:rFonts w:cstheme="minorHAnsi"/>
          <w:sz w:val="24"/>
          <w:szCs w:val="24"/>
        </w:rPr>
        <w:t>This can be related to bright/flickering lighting but also rigid patters</w:t>
      </w:r>
      <w:r w:rsidR="005C2D39" w:rsidRPr="00F74733">
        <w:rPr>
          <w:rFonts w:cstheme="minorHAnsi"/>
          <w:sz w:val="24"/>
          <w:szCs w:val="24"/>
        </w:rPr>
        <w:t>,</w:t>
      </w:r>
      <w:r w:rsidR="00B52E2C" w:rsidRPr="00F74733">
        <w:rPr>
          <w:rFonts w:cstheme="minorHAnsi"/>
          <w:sz w:val="24"/>
          <w:szCs w:val="24"/>
        </w:rPr>
        <w:t xml:space="preserve"> usually of stripes</w:t>
      </w:r>
      <w:r w:rsidR="005C2D39" w:rsidRPr="00F74733">
        <w:rPr>
          <w:rFonts w:cstheme="minorHAnsi"/>
          <w:sz w:val="24"/>
          <w:szCs w:val="24"/>
        </w:rPr>
        <w:t>,</w:t>
      </w:r>
      <w:r w:rsidR="00B52E2C" w:rsidRPr="00F74733">
        <w:rPr>
          <w:rFonts w:cstheme="minorHAnsi"/>
          <w:sz w:val="24"/>
          <w:szCs w:val="24"/>
        </w:rPr>
        <w:t xml:space="preserve"> and also to glaring/uncongenial background colours. </w:t>
      </w:r>
      <w:r w:rsidR="00B52E2C" w:rsidRPr="00F74733">
        <w:rPr>
          <w:rFonts w:cstheme="minorHAnsi"/>
          <w:b/>
          <w:sz w:val="24"/>
          <w:szCs w:val="24"/>
        </w:rPr>
        <w:t>Visual stress</w:t>
      </w:r>
      <w:r w:rsidR="00B52E2C" w:rsidRPr="00F74733">
        <w:rPr>
          <w:rFonts w:cstheme="minorHAnsi"/>
          <w:sz w:val="24"/>
          <w:szCs w:val="24"/>
        </w:rPr>
        <w:t xml:space="preserve"> can be linked to migraines, epilepsy and also the autistic spectr</w:t>
      </w:r>
      <w:r w:rsidR="005C2D39" w:rsidRPr="00F74733">
        <w:rPr>
          <w:rFonts w:cstheme="minorHAnsi"/>
          <w:sz w:val="24"/>
          <w:szCs w:val="24"/>
        </w:rPr>
        <w:t xml:space="preserve">um. Coloured filters/screens </w:t>
      </w:r>
      <w:r w:rsidR="00B52E2C" w:rsidRPr="00F74733">
        <w:rPr>
          <w:rFonts w:cstheme="minorHAnsi"/>
          <w:sz w:val="24"/>
          <w:szCs w:val="24"/>
        </w:rPr>
        <w:t xml:space="preserve">help significantly although different colours suit different people. If students </w:t>
      </w:r>
      <w:r w:rsidR="005C2D39" w:rsidRPr="00F74733">
        <w:rPr>
          <w:rFonts w:cstheme="minorHAnsi"/>
          <w:sz w:val="24"/>
          <w:szCs w:val="24"/>
        </w:rPr>
        <w:t>a</w:t>
      </w:r>
      <w:r w:rsidR="00B52E2C" w:rsidRPr="00F74733">
        <w:rPr>
          <w:rFonts w:cstheme="minorHAnsi"/>
          <w:sz w:val="24"/>
          <w:szCs w:val="24"/>
        </w:rPr>
        <w:t>re alerted to the existence of visual stres</w:t>
      </w:r>
      <w:r w:rsidR="003F2C71">
        <w:rPr>
          <w:rFonts w:cstheme="minorHAnsi"/>
          <w:sz w:val="24"/>
          <w:szCs w:val="24"/>
        </w:rPr>
        <w:t>s they can often find their own strategies to cope.</w:t>
      </w:r>
    </w:p>
    <w:p w:rsidR="008C1B8B" w:rsidRDefault="008C1B8B" w:rsidP="00784C42">
      <w:pPr>
        <w:rPr>
          <w:rFonts w:cstheme="minorHAnsi"/>
          <w:b/>
          <w:sz w:val="24"/>
          <w:szCs w:val="24"/>
        </w:rPr>
      </w:pPr>
    </w:p>
    <w:p w:rsidR="00FB46BB" w:rsidRPr="00FB46BB" w:rsidRDefault="00FB46BB" w:rsidP="00784C42">
      <w:pPr>
        <w:rPr>
          <w:rFonts w:cstheme="minorHAnsi"/>
          <w:b/>
          <w:sz w:val="24"/>
          <w:szCs w:val="24"/>
        </w:rPr>
      </w:pPr>
      <w:r w:rsidRPr="00FB46BB">
        <w:rPr>
          <w:rFonts w:cstheme="minorHAnsi"/>
          <w:b/>
          <w:sz w:val="24"/>
          <w:szCs w:val="24"/>
        </w:rPr>
        <w:t>The need for experience</w:t>
      </w:r>
    </w:p>
    <w:p w:rsidR="00B30BF7" w:rsidRPr="00F74733" w:rsidRDefault="00AB1A21" w:rsidP="00784C42">
      <w:pPr>
        <w:rPr>
          <w:rFonts w:cstheme="minorHAnsi"/>
          <w:sz w:val="24"/>
          <w:szCs w:val="24"/>
        </w:rPr>
      </w:pPr>
      <w:r>
        <w:rPr>
          <w:rFonts w:cstheme="minorHAnsi"/>
          <w:sz w:val="24"/>
          <w:szCs w:val="24"/>
        </w:rPr>
        <w:t>Next</w:t>
      </w:r>
      <w:r w:rsidR="008C66C9" w:rsidRPr="00F74733">
        <w:rPr>
          <w:rFonts w:cstheme="minorHAnsi"/>
          <w:sz w:val="24"/>
          <w:szCs w:val="24"/>
        </w:rPr>
        <w:t xml:space="preserve"> the reader needs to be </w:t>
      </w:r>
      <w:r w:rsidR="008C66C9" w:rsidRPr="00F74733">
        <w:rPr>
          <w:rFonts w:cstheme="minorHAnsi"/>
          <w:b/>
          <w:sz w:val="24"/>
          <w:szCs w:val="24"/>
        </w:rPr>
        <w:t xml:space="preserve">experienced, </w:t>
      </w:r>
      <w:r w:rsidR="008C66C9" w:rsidRPr="00F74733">
        <w:rPr>
          <w:rFonts w:cstheme="minorHAnsi"/>
          <w:sz w:val="24"/>
          <w:szCs w:val="24"/>
        </w:rPr>
        <w:t>in other words</w:t>
      </w:r>
      <w:r w:rsidR="008C66C9" w:rsidRPr="00F74733">
        <w:rPr>
          <w:rFonts w:cstheme="minorHAnsi"/>
          <w:b/>
          <w:sz w:val="24"/>
          <w:szCs w:val="24"/>
        </w:rPr>
        <w:t xml:space="preserve"> </w:t>
      </w:r>
      <w:r w:rsidR="008C66C9" w:rsidRPr="00F74733">
        <w:rPr>
          <w:rFonts w:cstheme="minorHAnsi"/>
          <w:sz w:val="24"/>
          <w:szCs w:val="24"/>
        </w:rPr>
        <w:t>s/he</w:t>
      </w:r>
      <w:r w:rsidR="008C66C9" w:rsidRPr="00F74733">
        <w:rPr>
          <w:rFonts w:cstheme="minorHAnsi"/>
          <w:b/>
          <w:sz w:val="24"/>
          <w:szCs w:val="24"/>
        </w:rPr>
        <w:t xml:space="preserve"> </w:t>
      </w:r>
      <w:r w:rsidR="00C62CF9" w:rsidRPr="00F74733">
        <w:rPr>
          <w:rFonts w:cstheme="minorHAnsi"/>
          <w:sz w:val="24"/>
          <w:szCs w:val="24"/>
        </w:rPr>
        <w:t xml:space="preserve">has to recognise what kind of text s/he is reading e.g. </w:t>
      </w:r>
      <w:r>
        <w:rPr>
          <w:rFonts w:cstheme="minorHAnsi"/>
          <w:sz w:val="24"/>
          <w:szCs w:val="24"/>
        </w:rPr>
        <w:t xml:space="preserve">a textbook, </w:t>
      </w:r>
      <w:r w:rsidR="00C62CF9" w:rsidRPr="00F74733">
        <w:rPr>
          <w:rFonts w:cstheme="minorHAnsi"/>
          <w:sz w:val="24"/>
          <w:szCs w:val="24"/>
        </w:rPr>
        <w:t>a government report, a</w:t>
      </w:r>
      <w:r w:rsidR="00CF4A47" w:rsidRPr="00F74733">
        <w:rPr>
          <w:rFonts w:cstheme="minorHAnsi"/>
          <w:sz w:val="24"/>
          <w:szCs w:val="24"/>
        </w:rPr>
        <w:t>n academic article, something from a</w:t>
      </w:r>
      <w:r w:rsidR="00C62CF9" w:rsidRPr="00F74733">
        <w:rPr>
          <w:rFonts w:cstheme="minorHAnsi"/>
          <w:sz w:val="24"/>
          <w:szCs w:val="24"/>
        </w:rPr>
        <w:t xml:space="preserve"> n</w:t>
      </w:r>
      <w:r w:rsidR="00694F3D" w:rsidRPr="00F74733">
        <w:rPr>
          <w:rFonts w:cstheme="minorHAnsi"/>
          <w:sz w:val="24"/>
          <w:szCs w:val="24"/>
        </w:rPr>
        <w:t>ewspaper</w:t>
      </w:r>
      <w:r w:rsidR="00CF4A47" w:rsidRPr="00F74733">
        <w:rPr>
          <w:rFonts w:cstheme="minorHAnsi"/>
          <w:sz w:val="24"/>
          <w:szCs w:val="24"/>
        </w:rPr>
        <w:t>.</w:t>
      </w:r>
      <w:r w:rsidR="003F2C71">
        <w:rPr>
          <w:rFonts w:cstheme="minorHAnsi"/>
          <w:sz w:val="24"/>
          <w:szCs w:val="24"/>
        </w:rPr>
        <w:t xml:space="preserve"> </w:t>
      </w:r>
      <w:r w:rsidR="00CF4A47" w:rsidRPr="00F74733">
        <w:rPr>
          <w:rFonts w:cstheme="minorHAnsi"/>
          <w:sz w:val="24"/>
          <w:szCs w:val="24"/>
        </w:rPr>
        <w:t xml:space="preserve"> </w:t>
      </w:r>
      <w:r w:rsidR="005C2D39" w:rsidRPr="00F74733">
        <w:rPr>
          <w:rFonts w:cstheme="minorHAnsi"/>
          <w:sz w:val="24"/>
          <w:szCs w:val="24"/>
        </w:rPr>
        <w:t>Students need to know</w:t>
      </w:r>
      <w:r w:rsidR="00632277" w:rsidRPr="00F74733">
        <w:rPr>
          <w:rFonts w:cstheme="minorHAnsi"/>
          <w:sz w:val="24"/>
          <w:szCs w:val="24"/>
        </w:rPr>
        <w:t xml:space="preserve"> what to expect from the different genre</w:t>
      </w:r>
      <w:r w:rsidR="005C2D39" w:rsidRPr="00F74733">
        <w:rPr>
          <w:rFonts w:cstheme="minorHAnsi"/>
          <w:sz w:val="24"/>
          <w:szCs w:val="24"/>
        </w:rPr>
        <w:t>s</w:t>
      </w:r>
      <w:r w:rsidR="00632277" w:rsidRPr="00F74733">
        <w:rPr>
          <w:rFonts w:cstheme="minorHAnsi"/>
          <w:sz w:val="24"/>
          <w:szCs w:val="24"/>
        </w:rPr>
        <w:t xml:space="preserve"> they are required to read</w:t>
      </w:r>
      <w:r w:rsidR="00694F3D" w:rsidRPr="00F74733">
        <w:rPr>
          <w:rFonts w:cstheme="minorHAnsi"/>
          <w:sz w:val="24"/>
          <w:szCs w:val="24"/>
        </w:rPr>
        <w:t xml:space="preserve">. </w:t>
      </w:r>
      <w:r w:rsidR="00632277" w:rsidRPr="00F74733">
        <w:rPr>
          <w:rFonts w:cstheme="minorHAnsi"/>
          <w:sz w:val="24"/>
          <w:szCs w:val="24"/>
        </w:rPr>
        <w:t>They need to know what to expect from Headings and Case Studies and Abstracts</w:t>
      </w:r>
      <w:r>
        <w:rPr>
          <w:rFonts w:cstheme="minorHAnsi"/>
          <w:sz w:val="24"/>
          <w:szCs w:val="24"/>
        </w:rPr>
        <w:t xml:space="preserve">, Indexes </w:t>
      </w:r>
      <w:r w:rsidR="00632277" w:rsidRPr="00F74733">
        <w:rPr>
          <w:rFonts w:cstheme="minorHAnsi"/>
          <w:sz w:val="24"/>
          <w:szCs w:val="24"/>
        </w:rPr>
        <w:t>and bio data</w:t>
      </w:r>
      <w:r w:rsidR="00122364" w:rsidRPr="00F74733">
        <w:rPr>
          <w:rFonts w:cstheme="minorHAnsi"/>
          <w:sz w:val="24"/>
          <w:szCs w:val="24"/>
        </w:rPr>
        <w:t xml:space="preserve"> etc.</w:t>
      </w:r>
      <w:r w:rsidR="00632277" w:rsidRPr="00F74733">
        <w:rPr>
          <w:rFonts w:cstheme="minorHAnsi"/>
          <w:sz w:val="24"/>
          <w:szCs w:val="24"/>
        </w:rPr>
        <w:t xml:space="preserve"> </w:t>
      </w:r>
    </w:p>
    <w:p w:rsidR="008C1B8B" w:rsidRDefault="008C1B8B" w:rsidP="00784C42">
      <w:pPr>
        <w:rPr>
          <w:rFonts w:cstheme="minorHAnsi"/>
          <w:b/>
          <w:sz w:val="24"/>
          <w:szCs w:val="24"/>
        </w:rPr>
      </w:pPr>
    </w:p>
    <w:p w:rsidR="00FB46BB" w:rsidRPr="00FB46BB" w:rsidRDefault="00FB46BB" w:rsidP="00784C42">
      <w:pPr>
        <w:rPr>
          <w:rFonts w:cstheme="minorHAnsi"/>
          <w:b/>
          <w:sz w:val="24"/>
          <w:szCs w:val="24"/>
        </w:rPr>
      </w:pPr>
      <w:r w:rsidRPr="00FB46BB">
        <w:rPr>
          <w:rFonts w:cstheme="minorHAnsi"/>
          <w:b/>
          <w:sz w:val="24"/>
          <w:szCs w:val="24"/>
        </w:rPr>
        <w:t>Converting written symbols into sounds</w:t>
      </w:r>
    </w:p>
    <w:p w:rsidR="000A7AB4" w:rsidRDefault="00415DDC" w:rsidP="00784C42">
      <w:pPr>
        <w:rPr>
          <w:rFonts w:cstheme="minorHAnsi"/>
          <w:sz w:val="24"/>
          <w:szCs w:val="24"/>
        </w:rPr>
      </w:pPr>
      <w:r>
        <w:rPr>
          <w:rFonts w:cstheme="minorHAnsi"/>
          <w:sz w:val="24"/>
          <w:szCs w:val="24"/>
        </w:rPr>
        <w:t xml:space="preserve">Next </w:t>
      </w:r>
      <w:r w:rsidR="00632277" w:rsidRPr="00F74733">
        <w:rPr>
          <w:rFonts w:cstheme="minorHAnsi"/>
          <w:sz w:val="24"/>
          <w:szCs w:val="24"/>
        </w:rPr>
        <w:t xml:space="preserve">the (hopefully) visually unstressed and experienced </w:t>
      </w:r>
      <w:r w:rsidR="003F2C71">
        <w:rPr>
          <w:rFonts w:cstheme="minorHAnsi"/>
          <w:sz w:val="24"/>
          <w:szCs w:val="24"/>
        </w:rPr>
        <w:t xml:space="preserve">learner </w:t>
      </w:r>
      <w:r w:rsidR="00C62CF9" w:rsidRPr="00F74733">
        <w:rPr>
          <w:rFonts w:cstheme="minorHAnsi"/>
          <w:sz w:val="24"/>
          <w:szCs w:val="24"/>
        </w:rPr>
        <w:t>in most we</w:t>
      </w:r>
      <w:r w:rsidR="00632277" w:rsidRPr="00F74733">
        <w:rPr>
          <w:rFonts w:cstheme="minorHAnsi"/>
          <w:sz w:val="24"/>
          <w:szCs w:val="24"/>
        </w:rPr>
        <w:t xml:space="preserve">stern </w:t>
      </w:r>
      <w:proofErr w:type="gramStart"/>
      <w:r w:rsidR="00632277" w:rsidRPr="00F74733">
        <w:rPr>
          <w:rFonts w:cstheme="minorHAnsi"/>
          <w:sz w:val="24"/>
          <w:szCs w:val="24"/>
        </w:rPr>
        <w:t>orthographies,</w:t>
      </w:r>
      <w:proofErr w:type="gramEnd"/>
      <w:r w:rsidR="00632277" w:rsidRPr="00F74733">
        <w:rPr>
          <w:rFonts w:cstheme="minorHAnsi"/>
          <w:sz w:val="24"/>
          <w:szCs w:val="24"/>
        </w:rPr>
        <w:t xml:space="preserve"> </w:t>
      </w:r>
      <w:r w:rsidR="00FB46BB">
        <w:rPr>
          <w:rFonts w:cstheme="minorHAnsi"/>
          <w:sz w:val="24"/>
          <w:szCs w:val="24"/>
        </w:rPr>
        <w:t xml:space="preserve">has to </w:t>
      </w:r>
      <w:r w:rsidR="00C62CF9" w:rsidRPr="00F74733">
        <w:rPr>
          <w:rFonts w:cstheme="minorHAnsi"/>
          <w:b/>
          <w:sz w:val="24"/>
          <w:szCs w:val="24"/>
        </w:rPr>
        <w:t xml:space="preserve">convert </w:t>
      </w:r>
      <w:r w:rsidR="00632277" w:rsidRPr="00F74733">
        <w:rPr>
          <w:rFonts w:cstheme="minorHAnsi"/>
          <w:b/>
          <w:sz w:val="24"/>
          <w:szCs w:val="24"/>
        </w:rPr>
        <w:t xml:space="preserve">the </w:t>
      </w:r>
      <w:r w:rsidR="00C62CF9" w:rsidRPr="00F74733">
        <w:rPr>
          <w:rFonts w:cstheme="minorHAnsi"/>
          <w:b/>
          <w:sz w:val="24"/>
          <w:szCs w:val="24"/>
        </w:rPr>
        <w:t xml:space="preserve">written symbols into sounds. </w:t>
      </w:r>
      <w:r w:rsidR="00C62CF9" w:rsidRPr="00F74733">
        <w:rPr>
          <w:rFonts w:cstheme="minorHAnsi"/>
          <w:sz w:val="24"/>
          <w:szCs w:val="24"/>
        </w:rPr>
        <w:t>Some learners do this more slowly than others</w:t>
      </w:r>
      <w:r w:rsidR="008E65D4" w:rsidRPr="00F74733">
        <w:rPr>
          <w:rFonts w:cstheme="minorHAnsi"/>
          <w:sz w:val="24"/>
          <w:szCs w:val="24"/>
        </w:rPr>
        <w:t xml:space="preserve"> because they are neurologically different.</w:t>
      </w:r>
      <w:r w:rsidR="00C62CF9" w:rsidRPr="00F74733">
        <w:rPr>
          <w:rFonts w:cstheme="minorHAnsi"/>
          <w:sz w:val="24"/>
          <w:szCs w:val="24"/>
        </w:rPr>
        <w:t xml:space="preserve"> </w:t>
      </w:r>
      <w:r w:rsidR="00CF5554" w:rsidRPr="00415DDC">
        <w:rPr>
          <w:rFonts w:cstheme="minorHAnsi"/>
          <w:b/>
          <w:sz w:val="24"/>
          <w:szCs w:val="24"/>
        </w:rPr>
        <w:t>Also English is not an easy language to read.</w:t>
      </w:r>
      <w:r w:rsidR="00CF5554" w:rsidRPr="00F74733">
        <w:rPr>
          <w:rFonts w:cstheme="minorHAnsi"/>
          <w:sz w:val="24"/>
          <w:szCs w:val="24"/>
        </w:rPr>
        <w:t xml:space="preserve"> Unlike most other European languages</w:t>
      </w:r>
      <w:r w:rsidR="00421BA0" w:rsidRPr="00F74733">
        <w:rPr>
          <w:rFonts w:cstheme="minorHAnsi"/>
          <w:sz w:val="24"/>
          <w:szCs w:val="24"/>
        </w:rPr>
        <w:t xml:space="preserve"> </w:t>
      </w:r>
      <w:r w:rsidR="00694F3D" w:rsidRPr="00F74733">
        <w:rPr>
          <w:rFonts w:cstheme="minorHAnsi"/>
          <w:sz w:val="24"/>
          <w:szCs w:val="24"/>
        </w:rPr>
        <w:t>English is not a</w:t>
      </w:r>
      <w:r w:rsidR="00C62CF9" w:rsidRPr="00F74733">
        <w:rPr>
          <w:rFonts w:cstheme="minorHAnsi"/>
          <w:sz w:val="24"/>
          <w:szCs w:val="24"/>
        </w:rPr>
        <w:t xml:space="preserve"> regular language, in other wo</w:t>
      </w:r>
      <w:r w:rsidR="00A94547" w:rsidRPr="00F74733">
        <w:rPr>
          <w:rFonts w:cstheme="minorHAnsi"/>
          <w:sz w:val="24"/>
          <w:szCs w:val="24"/>
        </w:rPr>
        <w:t>rds the same symbols don’t al</w:t>
      </w:r>
      <w:r w:rsidR="00C62CF9" w:rsidRPr="00F74733">
        <w:rPr>
          <w:rFonts w:cstheme="minorHAnsi"/>
          <w:sz w:val="24"/>
          <w:szCs w:val="24"/>
        </w:rPr>
        <w:t xml:space="preserve">ways indicate the same sounds. For example ‘red’ </w:t>
      </w:r>
    </w:p>
    <w:p w:rsidR="000A7AB4" w:rsidRDefault="000A7AB4" w:rsidP="00784C42">
      <w:pPr>
        <w:rPr>
          <w:rFonts w:cstheme="minorHAnsi"/>
          <w:sz w:val="24"/>
          <w:szCs w:val="24"/>
        </w:rPr>
      </w:pPr>
    </w:p>
    <w:p w:rsidR="00C62CF9" w:rsidRPr="00F74733" w:rsidRDefault="00C62CF9" w:rsidP="00784C42">
      <w:pPr>
        <w:rPr>
          <w:rFonts w:cstheme="minorHAnsi"/>
          <w:sz w:val="24"/>
          <w:szCs w:val="24"/>
        </w:rPr>
      </w:pPr>
      <w:proofErr w:type="gramStart"/>
      <w:r w:rsidRPr="00F74733">
        <w:rPr>
          <w:rFonts w:cstheme="minorHAnsi"/>
          <w:sz w:val="24"/>
          <w:szCs w:val="24"/>
        </w:rPr>
        <w:t>and</w:t>
      </w:r>
      <w:proofErr w:type="gramEnd"/>
      <w:r w:rsidRPr="00F74733">
        <w:rPr>
          <w:rFonts w:cstheme="minorHAnsi"/>
          <w:sz w:val="24"/>
          <w:szCs w:val="24"/>
        </w:rPr>
        <w:t xml:space="preserve"> read’ could indicate the same sounds or perhaps not. </w:t>
      </w:r>
      <w:r w:rsidR="00421BA0" w:rsidRPr="00F74733">
        <w:rPr>
          <w:rFonts w:cstheme="minorHAnsi"/>
          <w:sz w:val="24"/>
          <w:szCs w:val="24"/>
        </w:rPr>
        <w:t>The English symbols for vowel sounds are particularly inconsistent</w:t>
      </w:r>
      <w:r w:rsidR="008B38DA" w:rsidRPr="00F74733">
        <w:rPr>
          <w:rFonts w:cstheme="minorHAnsi"/>
          <w:sz w:val="24"/>
          <w:szCs w:val="24"/>
        </w:rPr>
        <w:t>. To be a competent reader of English</w:t>
      </w:r>
      <w:r w:rsidR="00C3415F" w:rsidRPr="00F74733">
        <w:rPr>
          <w:rFonts w:cstheme="minorHAnsi"/>
          <w:sz w:val="24"/>
          <w:szCs w:val="24"/>
        </w:rPr>
        <w:t xml:space="preserve"> the student needs two different strategies, s/he ne</w:t>
      </w:r>
      <w:r w:rsidR="00A94547" w:rsidRPr="00F74733">
        <w:rPr>
          <w:rFonts w:cstheme="minorHAnsi"/>
          <w:sz w:val="24"/>
          <w:szCs w:val="24"/>
        </w:rPr>
        <w:t>e</w:t>
      </w:r>
      <w:r w:rsidR="00C3415F" w:rsidRPr="00F74733">
        <w:rPr>
          <w:rFonts w:cstheme="minorHAnsi"/>
          <w:sz w:val="24"/>
          <w:szCs w:val="24"/>
        </w:rPr>
        <w:t>ds</w:t>
      </w:r>
      <w:r w:rsidR="00A94547" w:rsidRPr="00F74733">
        <w:rPr>
          <w:rFonts w:cstheme="minorHAnsi"/>
          <w:sz w:val="24"/>
          <w:szCs w:val="24"/>
        </w:rPr>
        <w:t xml:space="preserve"> </w:t>
      </w:r>
      <w:r w:rsidR="00C3415F" w:rsidRPr="00F74733">
        <w:rPr>
          <w:rFonts w:cstheme="minorHAnsi"/>
          <w:sz w:val="24"/>
          <w:szCs w:val="24"/>
        </w:rPr>
        <w:t>to be able</w:t>
      </w:r>
      <w:r w:rsidR="00A94547" w:rsidRPr="00F74733">
        <w:rPr>
          <w:rFonts w:cstheme="minorHAnsi"/>
          <w:sz w:val="24"/>
          <w:szCs w:val="24"/>
        </w:rPr>
        <w:t xml:space="preserve"> </w:t>
      </w:r>
      <w:r w:rsidR="00C3415F" w:rsidRPr="00F74733">
        <w:rPr>
          <w:rFonts w:cstheme="minorHAnsi"/>
          <w:sz w:val="24"/>
          <w:szCs w:val="24"/>
        </w:rPr>
        <w:t>to ‘sound out</w:t>
      </w:r>
      <w:r w:rsidR="00694F3D" w:rsidRPr="00F74733">
        <w:rPr>
          <w:rFonts w:cstheme="minorHAnsi"/>
          <w:sz w:val="24"/>
          <w:szCs w:val="24"/>
        </w:rPr>
        <w:t>’</w:t>
      </w:r>
      <w:r w:rsidR="00C3415F" w:rsidRPr="00F74733">
        <w:rPr>
          <w:rFonts w:cstheme="minorHAnsi"/>
          <w:sz w:val="24"/>
          <w:szCs w:val="24"/>
        </w:rPr>
        <w:t xml:space="preserve"> a word using known phonemic rules e.g. “nite” </w:t>
      </w:r>
      <w:r w:rsidR="00A94547" w:rsidRPr="00F74733">
        <w:rPr>
          <w:rFonts w:cstheme="minorHAnsi"/>
          <w:sz w:val="24"/>
          <w:szCs w:val="24"/>
        </w:rPr>
        <w:t>can be sounded successfully applying the rule that a final ‘e; always makes the vowel ‘sound its own name</w:t>
      </w:r>
      <w:r w:rsidR="00694F3D" w:rsidRPr="00F74733">
        <w:rPr>
          <w:rFonts w:cstheme="minorHAnsi"/>
          <w:sz w:val="24"/>
          <w:szCs w:val="24"/>
        </w:rPr>
        <w:t>’</w:t>
      </w:r>
      <w:r w:rsidR="00A94547" w:rsidRPr="00F74733">
        <w:rPr>
          <w:rFonts w:cstheme="minorHAnsi"/>
          <w:sz w:val="24"/>
          <w:szCs w:val="24"/>
        </w:rPr>
        <w:t xml:space="preserve">. But s/he has </w:t>
      </w:r>
      <w:r w:rsidR="00694F3D" w:rsidRPr="00F74733">
        <w:rPr>
          <w:rFonts w:cstheme="minorHAnsi"/>
          <w:sz w:val="24"/>
          <w:szCs w:val="24"/>
        </w:rPr>
        <w:t xml:space="preserve">also </w:t>
      </w:r>
      <w:r w:rsidR="00A94547" w:rsidRPr="00F74733">
        <w:rPr>
          <w:rFonts w:cstheme="minorHAnsi"/>
          <w:sz w:val="24"/>
          <w:szCs w:val="24"/>
        </w:rPr>
        <w:t xml:space="preserve">to be able </w:t>
      </w:r>
      <w:r w:rsidR="00694F3D" w:rsidRPr="00F74733">
        <w:rPr>
          <w:rFonts w:cstheme="minorHAnsi"/>
          <w:sz w:val="24"/>
          <w:szCs w:val="24"/>
        </w:rPr>
        <w:t xml:space="preserve">to recognise the word ’knight’ </w:t>
      </w:r>
      <w:r w:rsidR="00A94547" w:rsidRPr="00F74733">
        <w:rPr>
          <w:rFonts w:cstheme="minorHAnsi"/>
          <w:sz w:val="24"/>
          <w:szCs w:val="24"/>
        </w:rPr>
        <w:t>visually as a whole.</w:t>
      </w:r>
      <w:r w:rsidR="000A11DB" w:rsidRPr="00F74733">
        <w:rPr>
          <w:rFonts w:cstheme="minorHAnsi"/>
          <w:sz w:val="24"/>
          <w:szCs w:val="24"/>
        </w:rPr>
        <w:t xml:space="preserve"> Many second language users will not have had to learn these skills on their own language and so will tend to read English more slowly.</w:t>
      </w:r>
    </w:p>
    <w:p w:rsidR="008C1B8B" w:rsidRDefault="008C1B8B" w:rsidP="00357D02">
      <w:pPr>
        <w:rPr>
          <w:rFonts w:cstheme="minorHAnsi"/>
          <w:b/>
          <w:sz w:val="24"/>
          <w:szCs w:val="24"/>
        </w:rPr>
      </w:pPr>
    </w:p>
    <w:p w:rsidR="00FB46BB" w:rsidRPr="00441163" w:rsidRDefault="00441163" w:rsidP="00357D02">
      <w:pPr>
        <w:rPr>
          <w:rFonts w:cstheme="minorHAnsi"/>
          <w:b/>
          <w:sz w:val="24"/>
          <w:szCs w:val="24"/>
        </w:rPr>
      </w:pPr>
      <w:r w:rsidRPr="00441163">
        <w:rPr>
          <w:rFonts w:cstheme="minorHAnsi"/>
          <w:b/>
          <w:sz w:val="24"/>
          <w:szCs w:val="24"/>
        </w:rPr>
        <w:t>Making meaning out of sounds and symbols</w:t>
      </w:r>
    </w:p>
    <w:p w:rsidR="007011C2" w:rsidRDefault="00CD6B88" w:rsidP="00357D02">
      <w:pPr>
        <w:rPr>
          <w:rFonts w:cstheme="minorHAnsi"/>
          <w:sz w:val="24"/>
          <w:szCs w:val="24"/>
        </w:rPr>
      </w:pPr>
      <w:r>
        <w:rPr>
          <w:rFonts w:cstheme="minorHAnsi"/>
          <w:sz w:val="24"/>
          <w:szCs w:val="24"/>
        </w:rPr>
        <w:t>Finall</w:t>
      </w:r>
      <w:r w:rsidRPr="00F74733">
        <w:rPr>
          <w:rFonts w:cstheme="minorHAnsi"/>
          <w:sz w:val="24"/>
          <w:szCs w:val="24"/>
        </w:rPr>
        <w:t>y</w:t>
      </w:r>
      <w:r w:rsidR="00C62CF9" w:rsidRPr="00F74733">
        <w:rPr>
          <w:rFonts w:cstheme="minorHAnsi"/>
          <w:sz w:val="24"/>
          <w:szCs w:val="24"/>
        </w:rPr>
        <w:t xml:space="preserve"> </w:t>
      </w:r>
      <w:r w:rsidR="00C62CF9" w:rsidRPr="00F74733">
        <w:rPr>
          <w:rFonts w:cstheme="minorHAnsi"/>
          <w:b/>
          <w:sz w:val="24"/>
          <w:szCs w:val="24"/>
        </w:rPr>
        <w:t>the learner has to make meaning out of these sounds</w:t>
      </w:r>
      <w:r w:rsidR="00C62CF9" w:rsidRPr="00F74733">
        <w:rPr>
          <w:rFonts w:cstheme="minorHAnsi"/>
          <w:sz w:val="24"/>
          <w:szCs w:val="24"/>
        </w:rPr>
        <w:t xml:space="preserve"> </w:t>
      </w:r>
      <w:r w:rsidR="008C1B8B">
        <w:rPr>
          <w:rFonts w:cstheme="minorHAnsi"/>
          <w:sz w:val="24"/>
          <w:szCs w:val="24"/>
        </w:rPr>
        <w:t xml:space="preserve">and symbols </w:t>
      </w:r>
      <w:r w:rsidR="00C62CF9" w:rsidRPr="00F74733">
        <w:rPr>
          <w:rFonts w:cstheme="minorHAnsi"/>
          <w:sz w:val="24"/>
          <w:szCs w:val="24"/>
        </w:rPr>
        <w:t xml:space="preserve">by matching </w:t>
      </w:r>
      <w:r w:rsidR="007011C2" w:rsidRPr="00F74733">
        <w:rPr>
          <w:rFonts w:cstheme="minorHAnsi"/>
          <w:sz w:val="24"/>
          <w:szCs w:val="24"/>
        </w:rPr>
        <w:t xml:space="preserve">them with their memory bank of words </w:t>
      </w:r>
      <w:r w:rsidR="00CF4A47" w:rsidRPr="00F74733">
        <w:rPr>
          <w:rFonts w:cstheme="minorHAnsi"/>
          <w:sz w:val="24"/>
          <w:szCs w:val="24"/>
        </w:rPr>
        <w:t xml:space="preserve">and phrases </w:t>
      </w:r>
      <w:r w:rsidR="007011C2" w:rsidRPr="00F74733">
        <w:rPr>
          <w:rFonts w:cstheme="minorHAnsi"/>
          <w:sz w:val="24"/>
          <w:szCs w:val="24"/>
        </w:rPr>
        <w:t xml:space="preserve">already known. </w:t>
      </w:r>
      <w:proofErr w:type="gramStart"/>
      <w:r w:rsidR="007011C2" w:rsidRPr="00F74733">
        <w:rPr>
          <w:rFonts w:cstheme="minorHAnsi"/>
          <w:sz w:val="24"/>
          <w:szCs w:val="24"/>
        </w:rPr>
        <w:t>Again not easy.</w:t>
      </w:r>
      <w:proofErr w:type="gramEnd"/>
      <w:r w:rsidR="007011C2" w:rsidRPr="00F74733">
        <w:rPr>
          <w:rFonts w:cstheme="minorHAnsi"/>
          <w:sz w:val="24"/>
          <w:szCs w:val="24"/>
        </w:rPr>
        <w:t xml:space="preserve"> </w:t>
      </w:r>
      <w:r w:rsidR="00C62CF9" w:rsidRPr="00F74733">
        <w:rPr>
          <w:rFonts w:cstheme="minorHAnsi"/>
          <w:sz w:val="24"/>
          <w:szCs w:val="24"/>
        </w:rPr>
        <w:t>‘Read’ and ‘reed’ look different,</w:t>
      </w:r>
      <w:r w:rsidR="007011C2" w:rsidRPr="00F74733">
        <w:rPr>
          <w:rFonts w:cstheme="minorHAnsi"/>
          <w:sz w:val="24"/>
          <w:szCs w:val="24"/>
        </w:rPr>
        <w:t xml:space="preserve"> </w:t>
      </w:r>
      <w:r w:rsidR="00C62CF9" w:rsidRPr="00F74733">
        <w:rPr>
          <w:rFonts w:cstheme="minorHAnsi"/>
          <w:sz w:val="24"/>
          <w:szCs w:val="24"/>
        </w:rPr>
        <w:t>sound the same and mean differently</w:t>
      </w:r>
      <w:r w:rsidR="007011C2" w:rsidRPr="00F74733">
        <w:rPr>
          <w:rFonts w:cstheme="minorHAnsi"/>
          <w:sz w:val="24"/>
          <w:szCs w:val="24"/>
        </w:rPr>
        <w:t xml:space="preserve">. </w:t>
      </w:r>
      <w:r w:rsidR="00842D4D">
        <w:rPr>
          <w:rFonts w:cstheme="minorHAnsi"/>
          <w:sz w:val="24"/>
          <w:szCs w:val="24"/>
        </w:rPr>
        <w:t xml:space="preserve">Many of the words our students have </w:t>
      </w:r>
      <w:proofErr w:type="gramStart"/>
      <w:r w:rsidR="00842D4D">
        <w:rPr>
          <w:rFonts w:cstheme="minorHAnsi"/>
          <w:sz w:val="24"/>
          <w:szCs w:val="24"/>
        </w:rPr>
        <w:t xml:space="preserve">to </w:t>
      </w:r>
      <w:r w:rsidR="00F55686" w:rsidRPr="00F74733">
        <w:rPr>
          <w:rFonts w:cstheme="minorHAnsi"/>
          <w:sz w:val="24"/>
          <w:szCs w:val="24"/>
        </w:rPr>
        <w:t xml:space="preserve"> read</w:t>
      </w:r>
      <w:proofErr w:type="gramEnd"/>
      <w:r w:rsidR="00F55686" w:rsidRPr="00F74733">
        <w:rPr>
          <w:rFonts w:cstheme="minorHAnsi"/>
          <w:sz w:val="24"/>
          <w:szCs w:val="24"/>
        </w:rPr>
        <w:t xml:space="preserve"> only appear in academic texts. They won’t have come across them</w:t>
      </w:r>
      <w:r w:rsidR="001A1982" w:rsidRPr="00F74733">
        <w:rPr>
          <w:rFonts w:cstheme="minorHAnsi"/>
          <w:sz w:val="24"/>
          <w:szCs w:val="24"/>
        </w:rPr>
        <w:t xml:space="preserve"> </w:t>
      </w:r>
      <w:r w:rsidR="00F55686" w:rsidRPr="00F74733">
        <w:rPr>
          <w:rFonts w:cstheme="minorHAnsi"/>
          <w:sz w:val="24"/>
          <w:szCs w:val="24"/>
        </w:rPr>
        <w:t>in</w:t>
      </w:r>
      <w:r w:rsidR="001A1982" w:rsidRPr="00F74733">
        <w:rPr>
          <w:rFonts w:cstheme="minorHAnsi"/>
          <w:sz w:val="24"/>
          <w:szCs w:val="24"/>
        </w:rPr>
        <w:t xml:space="preserve"> </w:t>
      </w:r>
      <w:r w:rsidR="00F55686" w:rsidRPr="00F74733">
        <w:rPr>
          <w:rFonts w:cstheme="minorHAnsi"/>
          <w:sz w:val="24"/>
          <w:szCs w:val="24"/>
        </w:rPr>
        <w:t>the coffee bar or on television. And they won’t</w:t>
      </w:r>
      <w:r w:rsidR="001A1982" w:rsidRPr="00F74733">
        <w:rPr>
          <w:rFonts w:cstheme="minorHAnsi"/>
          <w:sz w:val="24"/>
          <w:szCs w:val="24"/>
        </w:rPr>
        <w:t xml:space="preserve"> </w:t>
      </w:r>
      <w:r w:rsidR="00F55686" w:rsidRPr="00F74733">
        <w:rPr>
          <w:rFonts w:cstheme="minorHAnsi"/>
          <w:sz w:val="24"/>
          <w:szCs w:val="24"/>
        </w:rPr>
        <w:t>know what they</w:t>
      </w:r>
      <w:r w:rsidR="001A1982" w:rsidRPr="00F74733">
        <w:rPr>
          <w:rFonts w:cstheme="minorHAnsi"/>
          <w:sz w:val="24"/>
          <w:szCs w:val="24"/>
        </w:rPr>
        <w:t xml:space="preserve"> </w:t>
      </w:r>
      <w:r w:rsidR="00F55686" w:rsidRPr="00F74733">
        <w:rPr>
          <w:rFonts w:cstheme="minorHAnsi"/>
          <w:sz w:val="24"/>
          <w:szCs w:val="24"/>
        </w:rPr>
        <w:t>s</w:t>
      </w:r>
      <w:r w:rsidR="001A1982" w:rsidRPr="00F74733">
        <w:rPr>
          <w:rFonts w:cstheme="minorHAnsi"/>
          <w:sz w:val="24"/>
          <w:szCs w:val="24"/>
        </w:rPr>
        <w:t>o</w:t>
      </w:r>
      <w:r w:rsidR="00F55686" w:rsidRPr="00F74733">
        <w:rPr>
          <w:rFonts w:cstheme="minorHAnsi"/>
          <w:sz w:val="24"/>
          <w:szCs w:val="24"/>
        </w:rPr>
        <w:t>und</w:t>
      </w:r>
      <w:r w:rsidR="001A1982" w:rsidRPr="00F74733">
        <w:rPr>
          <w:rFonts w:cstheme="minorHAnsi"/>
          <w:sz w:val="24"/>
          <w:szCs w:val="24"/>
        </w:rPr>
        <w:t xml:space="preserve"> </w:t>
      </w:r>
      <w:r w:rsidR="00F55686" w:rsidRPr="00F74733">
        <w:rPr>
          <w:rFonts w:cstheme="minorHAnsi"/>
          <w:sz w:val="24"/>
          <w:szCs w:val="24"/>
        </w:rPr>
        <w:t>like.</w:t>
      </w:r>
    </w:p>
    <w:p w:rsidR="008C1B8B" w:rsidRDefault="008C1B8B" w:rsidP="00357D02">
      <w:pPr>
        <w:rPr>
          <w:rFonts w:cstheme="minorHAnsi"/>
          <w:sz w:val="24"/>
          <w:szCs w:val="24"/>
        </w:rPr>
      </w:pPr>
    </w:p>
    <w:p w:rsidR="00441163" w:rsidRPr="00441163" w:rsidRDefault="00441163" w:rsidP="00E83A82">
      <w:pPr>
        <w:rPr>
          <w:rFonts w:cstheme="minorHAnsi"/>
          <w:b/>
          <w:sz w:val="24"/>
          <w:szCs w:val="24"/>
        </w:rPr>
      </w:pPr>
      <w:r w:rsidRPr="00441163">
        <w:rPr>
          <w:rFonts w:cstheme="minorHAnsi"/>
          <w:b/>
          <w:sz w:val="24"/>
          <w:szCs w:val="24"/>
        </w:rPr>
        <w:t xml:space="preserve">Understanding the grammar and word order of English </w:t>
      </w:r>
    </w:p>
    <w:p w:rsidR="00F22E89" w:rsidRDefault="00B22CF1" w:rsidP="00E83A82">
      <w:pPr>
        <w:rPr>
          <w:rFonts w:cstheme="minorHAnsi"/>
          <w:sz w:val="24"/>
          <w:szCs w:val="24"/>
        </w:rPr>
      </w:pPr>
      <w:r w:rsidRPr="00F74733">
        <w:rPr>
          <w:rFonts w:cstheme="minorHAnsi"/>
          <w:sz w:val="24"/>
          <w:szCs w:val="24"/>
        </w:rPr>
        <w:t xml:space="preserve">It’s not just a question of giving meaning to the individual words that they have deciphered. </w:t>
      </w:r>
      <w:r w:rsidR="00D515D1" w:rsidRPr="00F74733">
        <w:rPr>
          <w:rFonts w:cstheme="minorHAnsi"/>
          <w:sz w:val="24"/>
          <w:szCs w:val="24"/>
        </w:rPr>
        <w:t xml:space="preserve">Learners have to </w:t>
      </w:r>
      <w:r w:rsidR="00183751" w:rsidRPr="00F74733">
        <w:rPr>
          <w:rFonts w:cstheme="minorHAnsi"/>
          <w:sz w:val="24"/>
          <w:szCs w:val="24"/>
        </w:rPr>
        <w:t xml:space="preserve">be </w:t>
      </w:r>
      <w:r w:rsidR="00D515D1" w:rsidRPr="00F74733">
        <w:rPr>
          <w:rFonts w:cstheme="minorHAnsi"/>
          <w:sz w:val="24"/>
          <w:szCs w:val="24"/>
        </w:rPr>
        <w:t>confident with the grammar and word order of English</w:t>
      </w:r>
      <w:r w:rsidR="0099779F" w:rsidRPr="00F74733">
        <w:rPr>
          <w:rFonts w:cstheme="minorHAnsi"/>
          <w:sz w:val="24"/>
          <w:szCs w:val="24"/>
        </w:rPr>
        <w:t>.</w:t>
      </w:r>
    </w:p>
    <w:p w:rsidR="00E83A82" w:rsidRPr="00F74733" w:rsidRDefault="0099779F" w:rsidP="00E83A82">
      <w:pPr>
        <w:rPr>
          <w:rFonts w:cstheme="minorHAnsi"/>
          <w:sz w:val="24"/>
          <w:szCs w:val="24"/>
        </w:rPr>
      </w:pPr>
      <w:r w:rsidRPr="00F74733">
        <w:rPr>
          <w:rFonts w:cstheme="minorHAnsi"/>
          <w:sz w:val="24"/>
          <w:szCs w:val="24"/>
        </w:rPr>
        <w:t xml:space="preserve"> For example: they have to be able to interpret very quickly the distinction in the two verb forms ‘</w:t>
      </w:r>
      <w:r w:rsidRPr="00F74733">
        <w:rPr>
          <w:rFonts w:cstheme="minorHAnsi"/>
          <w:i/>
          <w:sz w:val="24"/>
          <w:szCs w:val="24"/>
        </w:rPr>
        <w:t>I lived in Sheffield’</w:t>
      </w:r>
      <w:r w:rsidRPr="00F74733">
        <w:rPr>
          <w:rFonts w:cstheme="minorHAnsi"/>
          <w:sz w:val="24"/>
          <w:szCs w:val="24"/>
        </w:rPr>
        <w:t xml:space="preserve"> and ‘</w:t>
      </w:r>
      <w:r w:rsidRPr="00F74733">
        <w:rPr>
          <w:rFonts w:cstheme="minorHAnsi"/>
          <w:i/>
          <w:sz w:val="24"/>
          <w:szCs w:val="24"/>
        </w:rPr>
        <w:t>I have lived in Sheffield</w:t>
      </w:r>
      <w:r w:rsidR="00E047DA" w:rsidRPr="00F74733">
        <w:rPr>
          <w:rFonts w:cstheme="minorHAnsi"/>
          <w:i/>
          <w:sz w:val="24"/>
          <w:szCs w:val="24"/>
        </w:rPr>
        <w:t xml:space="preserve"> </w:t>
      </w:r>
      <w:proofErr w:type="gramStart"/>
      <w:r w:rsidR="00E047DA" w:rsidRPr="00F74733">
        <w:rPr>
          <w:rFonts w:cstheme="minorHAnsi"/>
          <w:i/>
          <w:sz w:val="24"/>
          <w:szCs w:val="24"/>
        </w:rPr>
        <w:t>for .</w:t>
      </w:r>
      <w:proofErr w:type="gramEnd"/>
      <w:r w:rsidR="00E047DA" w:rsidRPr="00F74733">
        <w:rPr>
          <w:rFonts w:cstheme="minorHAnsi"/>
          <w:i/>
          <w:sz w:val="24"/>
          <w:szCs w:val="24"/>
        </w:rPr>
        <w:t xml:space="preserve"> .</w:t>
      </w:r>
      <w:r w:rsidR="00E047DA" w:rsidRPr="00F74733">
        <w:rPr>
          <w:rFonts w:cstheme="minorHAnsi"/>
          <w:sz w:val="24"/>
          <w:szCs w:val="24"/>
        </w:rPr>
        <w:t xml:space="preserve"> </w:t>
      </w:r>
      <w:r w:rsidRPr="00F74733">
        <w:rPr>
          <w:rFonts w:cstheme="minorHAnsi"/>
          <w:sz w:val="24"/>
          <w:szCs w:val="24"/>
        </w:rPr>
        <w:t>’. The only difference in the two sentences;</w:t>
      </w:r>
      <w:r w:rsidR="00E047DA" w:rsidRPr="00F74733">
        <w:rPr>
          <w:rFonts w:cstheme="minorHAnsi"/>
          <w:sz w:val="24"/>
          <w:szCs w:val="24"/>
        </w:rPr>
        <w:t xml:space="preserve"> </w:t>
      </w:r>
      <w:r w:rsidRPr="00F74733">
        <w:rPr>
          <w:rFonts w:cstheme="minorHAnsi"/>
          <w:i/>
          <w:sz w:val="24"/>
          <w:szCs w:val="24"/>
        </w:rPr>
        <w:t>‘The dog bit the man‘</w:t>
      </w:r>
      <w:r w:rsidRPr="00F74733">
        <w:rPr>
          <w:rFonts w:cstheme="minorHAnsi"/>
          <w:sz w:val="24"/>
          <w:szCs w:val="24"/>
        </w:rPr>
        <w:t xml:space="preserve"> and ‘</w:t>
      </w:r>
      <w:r w:rsidRPr="00F74733">
        <w:rPr>
          <w:rFonts w:cstheme="minorHAnsi"/>
          <w:i/>
          <w:sz w:val="24"/>
          <w:szCs w:val="24"/>
        </w:rPr>
        <w:t>The man bit the dog’</w:t>
      </w:r>
      <w:r w:rsidRPr="00F74733">
        <w:rPr>
          <w:rFonts w:cstheme="minorHAnsi"/>
          <w:sz w:val="24"/>
          <w:szCs w:val="24"/>
        </w:rPr>
        <w:t xml:space="preserve"> is in the word order </w:t>
      </w:r>
      <w:r w:rsidR="00E83A82" w:rsidRPr="00F74733">
        <w:rPr>
          <w:rFonts w:cstheme="minorHAnsi"/>
          <w:sz w:val="24"/>
          <w:szCs w:val="24"/>
        </w:rPr>
        <w:t xml:space="preserve">emphasised by the different </w:t>
      </w:r>
      <w:r w:rsidR="00441163">
        <w:rPr>
          <w:rFonts w:cstheme="minorHAnsi"/>
          <w:sz w:val="24"/>
          <w:szCs w:val="24"/>
        </w:rPr>
        <w:t xml:space="preserve"> </w:t>
      </w:r>
      <w:r w:rsidR="00E83A82" w:rsidRPr="00F74733">
        <w:rPr>
          <w:rFonts w:cstheme="minorHAnsi"/>
          <w:sz w:val="24"/>
          <w:szCs w:val="24"/>
        </w:rPr>
        <w:t xml:space="preserve">Capital letters </w:t>
      </w:r>
      <w:r w:rsidRPr="00F74733">
        <w:rPr>
          <w:rFonts w:cstheme="minorHAnsi"/>
          <w:sz w:val="24"/>
          <w:szCs w:val="24"/>
        </w:rPr>
        <w:t xml:space="preserve">but the difference in meaning is crucial. Learners have to interpret </w:t>
      </w:r>
      <w:r w:rsidR="00A1170E" w:rsidRPr="00F74733">
        <w:rPr>
          <w:rFonts w:cstheme="minorHAnsi"/>
          <w:sz w:val="24"/>
          <w:szCs w:val="24"/>
        </w:rPr>
        <w:t>punctuation</w:t>
      </w:r>
      <w:r w:rsidRPr="00F74733">
        <w:rPr>
          <w:rFonts w:cstheme="minorHAnsi"/>
          <w:sz w:val="24"/>
          <w:szCs w:val="24"/>
        </w:rPr>
        <w:t xml:space="preserve"> symbols as w</w:t>
      </w:r>
      <w:r w:rsidR="00E83A82" w:rsidRPr="00F74733">
        <w:rPr>
          <w:rFonts w:cstheme="minorHAnsi"/>
          <w:sz w:val="24"/>
          <w:szCs w:val="24"/>
        </w:rPr>
        <w:t>ell as grammar and vocabulary.</w:t>
      </w:r>
    </w:p>
    <w:p w:rsidR="0099779F" w:rsidRDefault="00E83A82" w:rsidP="00784C42">
      <w:pPr>
        <w:rPr>
          <w:rFonts w:cstheme="minorHAnsi"/>
          <w:sz w:val="24"/>
          <w:szCs w:val="24"/>
        </w:rPr>
      </w:pPr>
      <w:r w:rsidRPr="00F74733">
        <w:rPr>
          <w:rFonts w:cstheme="minorHAnsi"/>
          <w:sz w:val="24"/>
          <w:szCs w:val="24"/>
        </w:rPr>
        <w:t xml:space="preserve"> </w:t>
      </w:r>
      <w:r w:rsidRPr="00F74733">
        <w:rPr>
          <w:rFonts w:cstheme="minorHAnsi"/>
          <w:i/>
          <w:sz w:val="24"/>
          <w:szCs w:val="24"/>
        </w:rPr>
        <w:t>Eats shoots and leaves. / Eats, shoots and leaves.</w:t>
      </w:r>
      <w:r w:rsidR="00F22E89">
        <w:rPr>
          <w:rFonts w:cstheme="minorHAnsi"/>
          <w:i/>
          <w:sz w:val="24"/>
          <w:szCs w:val="24"/>
        </w:rPr>
        <w:t xml:space="preserve"> </w:t>
      </w:r>
      <w:r w:rsidR="0099779F" w:rsidRPr="00F74733">
        <w:rPr>
          <w:rFonts w:cstheme="minorHAnsi"/>
          <w:sz w:val="24"/>
          <w:szCs w:val="24"/>
        </w:rPr>
        <w:t>The difference in meaning between these two sentences is not in the spelling or, to a certain extent in the punctuation</w:t>
      </w:r>
      <w:r w:rsidRPr="00F74733">
        <w:rPr>
          <w:rFonts w:cstheme="minorHAnsi"/>
          <w:sz w:val="24"/>
          <w:szCs w:val="24"/>
        </w:rPr>
        <w:t xml:space="preserve">, </w:t>
      </w:r>
      <w:r w:rsidR="0099779F" w:rsidRPr="00F74733">
        <w:rPr>
          <w:rFonts w:cstheme="minorHAnsi"/>
          <w:sz w:val="24"/>
          <w:szCs w:val="24"/>
        </w:rPr>
        <w:t>It</w:t>
      </w:r>
      <w:r w:rsidR="009C16CE" w:rsidRPr="00F74733">
        <w:rPr>
          <w:rFonts w:cstheme="minorHAnsi"/>
          <w:sz w:val="24"/>
          <w:szCs w:val="24"/>
        </w:rPr>
        <w:t xml:space="preserve"> </w:t>
      </w:r>
      <w:r w:rsidR="0099779F" w:rsidRPr="00F74733">
        <w:rPr>
          <w:rFonts w:cstheme="minorHAnsi"/>
          <w:sz w:val="24"/>
          <w:szCs w:val="24"/>
        </w:rPr>
        <w:t>is</w:t>
      </w:r>
      <w:r w:rsidR="009C16CE" w:rsidRPr="00F74733">
        <w:rPr>
          <w:rFonts w:cstheme="minorHAnsi"/>
          <w:sz w:val="24"/>
          <w:szCs w:val="24"/>
        </w:rPr>
        <w:t xml:space="preserve"> </w:t>
      </w:r>
      <w:r w:rsidR="0099779F" w:rsidRPr="00F74733">
        <w:rPr>
          <w:rFonts w:cstheme="minorHAnsi"/>
          <w:sz w:val="24"/>
          <w:szCs w:val="24"/>
        </w:rPr>
        <w:t>in the knowledge of the different</w:t>
      </w:r>
      <w:r w:rsidR="009C16CE" w:rsidRPr="00F74733">
        <w:rPr>
          <w:rFonts w:cstheme="minorHAnsi"/>
          <w:sz w:val="24"/>
          <w:szCs w:val="24"/>
        </w:rPr>
        <w:t xml:space="preserve"> </w:t>
      </w:r>
      <w:r w:rsidR="0099779F" w:rsidRPr="00F74733">
        <w:rPr>
          <w:rFonts w:cstheme="minorHAnsi"/>
          <w:sz w:val="24"/>
          <w:szCs w:val="24"/>
        </w:rPr>
        <w:t xml:space="preserve">grammatical functions </w:t>
      </w:r>
      <w:r w:rsidR="009C16CE" w:rsidRPr="00F74733">
        <w:rPr>
          <w:rFonts w:cstheme="minorHAnsi"/>
          <w:sz w:val="24"/>
          <w:szCs w:val="24"/>
        </w:rPr>
        <w:t>i.e.</w:t>
      </w:r>
      <w:r w:rsidR="0099779F" w:rsidRPr="00F74733">
        <w:rPr>
          <w:rFonts w:cstheme="minorHAnsi"/>
          <w:sz w:val="24"/>
          <w:szCs w:val="24"/>
        </w:rPr>
        <w:t xml:space="preserve"> noun or verb </w:t>
      </w:r>
      <w:r w:rsidRPr="00F74733">
        <w:rPr>
          <w:rFonts w:cstheme="minorHAnsi"/>
          <w:sz w:val="24"/>
          <w:szCs w:val="24"/>
        </w:rPr>
        <w:t>which indicates the difference in meaning between two of the key words even though they are spelt and sound the same.</w:t>
      </w:r>
    </w:p>
    <w:p w:rsidR="008C1B8B" w:rsidRPr="00F74733" w:rsidRDefault="008C1B8B" w:rsidP="00784C42">
      <w:pPr>
        <w:rPr>
          <w:rFonts w:cstheme="minorHAnsi"/>
          <w:sz w:val="24"/>
          <w:szCs w:val="24"/>
        </w:rPr>
      </w:pPr>
    </w:p>
    <w:p w:rsidR="00441163" w:rsidRPr="00441163" w:rsidRDefault="00441163" w:rsidP="00784C42">
      <w:pPr>
        <w:rPr>
          <w:rFonts w:cstheme="minorHAnsi"/>
          <w:b/>
          <w:sz w:val="24"/>
          <w:szCs w:val="24"/>
        </w:rPr>
      </w:pPr>
      <w:r w:rsidRPr="00441163">
        <w:rPr>
          <w:rFonts w:cstheme="minorHAnsi"/>
          <w:b/>
          <w:sz w:val="24"/>
          <w:szCs w:val="24"/>
        </w:rPr>
        <w:t>Grammar at above the sentence level</w:t>
      </w:r>
    </w:p>
    <w:p w:rsidR="00E83A82" w:rsidRDefault="00E83A82" w:rsidP="00784C42">
      <w:pPr>
        <w:rPr>
          <w:rFonts w:cstheme="minorHAnsi"/>
          <w:sz w:val="24"/>
          <w:szCs w:val="24"/>
        </w:rPr>
      </w:pPr>
      <w:r w:rsidRPr="00F74733">
        <w:rPr>
          <w:rFonts w:cstheme="minorHAnsi"/>
          <w:sz w:val="24"/>
          <w:szCs w:val="24"/>
        </w:rPr>
        <w:t>The need for grammatical competence</w:t>
      </w:r>
      <w:r w:rsidR="00285765" w:rsidRPr="00F74733">
        <w:rPr>
          <w:rFonts w:cstheme="minorHAnsi"/>
          <w:sz w:val="24"/>
          <w:szCs w:val="24"/>
        </w:rPr>
        <w:t xml:space="preserve"> doesn’t just obtain at the sentence level it also applies abov</w:t>
      </w:r>
      <w:r w:rsidR="000D45C3">
        <w:rPr>
          <w:rFonts w:cstheme="minorHAnsi"/>
          <w:sz w:val="24"/>
          <w:szCs w:val="24"/>
        </w:rPr>
        <w:t xml:space="preserve">e the sentence level. </w:t>
      </w:r>
      <w:r w:rsidR="00FB46BB">
        <w:rPr>
          <w:rFonts w:cstheme="minorHAnsi"/>
          <w:sz w:val="24"/>
          <w:szCs w:val="24"/>
        </w:rPr>
        <w:t xml:space="preserve"> Readers have to be able to see how sentences fit together into longer texts. </w:t>
      </w:r>
    </w:p>
    <w:p w:rsidR="008C1B8B" w:rsidRDefault="008C1B8B" w:rsidP="00784C42">
      <w:pPr>
        <w:rPr>
          <w:rFonts w:cstheme="minorHAnsi"/>
          <w:sz w:val="24"/>
          <w:szCs w:val="24"/>
        </w:rPr>
      </w:pPr>
    </w:p>
    <w:p w:rsidR="00711162" w:rsidRDefault="00711162" w:rsidP="00711162">
      <w:pPr>
        <w:jc w:val="center"/>
        <w:rPr>
          <w:rFonts w:cstheme="minorHAnsi"/>
          <w:b/>
          <w:sz w:val="32"/>
          <w:szCs w:val="32"/>
        </w:rPr>
      </w:pPr>
    </w:p>
    <w:p w:rsidR="00711162" w:rsidRDefault="00711162" w:rsidP="00711162">
      <w:pPr>
        <w:jc w:val="center"/>
        <w:rPr>
          <w:rFonts w:cstheme="minorHAnsi"/>
          <w:b/>
          <w:sz w:val="32"/>
          <w:szCs w:val="32"/>
        </w:rPr>
      </w:pPr>
    </w:p>
    <w:p w:rsidR="00EE5BFE" w:rsidRPr="00711162" w:rsidRDefault="00BB6AF2" w:rsidP="008D64C2">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711162">
        <w:rPr>
          <w:rFonts w:cstheme="minorHAnsi"/>
          <w:b/>
          <w:sz w:val="32"/>
          <w:szCs w:val="32"/>
        </w:rPr>
        <w:t>Where can</w:t>
      </w:r>
      <w:r w:rsidR="00EE5BFE" w:rsidRPr="00711162">
        <w:rPr>
          <w:rFonts w:cstheme="minorHAnsi"/>
          <w:b/>
          <w:sz w:val="32"/>
          <w:szCs w:val="32"/>
        </w:rPr>
        <w:t xml:space="preserve"> learners have difficulties with these processes?</w:t>
      </w:r>
    </w:p>
    <w:p w:rsidR="00711162" w:rsidRDefault="00711162" w:rsidP="008D64C2">
      <w:pPr>
        <w:pBdr>
          <w:top w:val="single" w:sz="4" w:space="1" w:color="auto"/>
          <w:left w:val="single" w:sz="4" w:space="4" w:color="auto"/>
          <w:bottom w:val="single" w:sz="4" w:space="1" w:color="auto"/>
          <w:right w:val="single" w:sz="4" w:space="4" w:color="auto"/>
        </w:pBdr>
        <w:rPr>
          <w:sz w:val="28"/>
          <w:szCs w:val="28"/>
        </w:rPr>
      </w:pPr>
    </w:p>
    <w:p w:rsidR="00EE5BFE" w:rsidRPr="00711162" w:rsidRDefault="00EE5BFE" w:rsidP="008D64C2">
      <w:pPr>
        <w:pBdr>
          <w:top w:val="single" w:sz="4" w:space="1" w:color="auto"/>
          <w:left w:val="single" w:sz="4" w:space="4" w:color="auto"/>
          <w:bottom w:val="single" w:sz="4" w:space="1" w:color="auto"/>
          <w:right w:val="single" w:sz="4" w:space="4" w:color="auto"/>
        </w:pBdr>
        <w:rPr>
          <w:rFonts w:cstheme="minorHAnsi"/>
          <w:b/>
          <w:sz w:val="28"/>
          <w:szCs w:val="28"/>
        </w:rPr>
      </w:pPr>
      <w:r w:rsidRPr="00711162">
        <w:rPr>
          <w:sz w:val="28"/>
          <w:szCs w:val="28"/>
        </w:rPr>
        <w:t xml:space="preserve">Students may not be skilled academic </w:t>
      </w:r>
      <w:proofErr w:type="gramStart"/>
      <w:r w:rsidRPr="00711162">
        <w:rPr>
          <w:sz w:val="28"/>
          <w:szCs w:val="28"/>
        </w:rPr>
        <w:t>readers  when</w:t>
      </w:r>
      <w:proofErr w:type="gramEnd"/>
      <w:r w:rsidRPr="00711162">
        <w:rPr>
          <w:sz w:val="28"/>
          <w:szCs w:val="28"/>
        </w:rPr>
        <w:t xml:space="preserve"> they first arrive. Many will be reading in a second or third language, some will have specific learning differences (SpLDs) which affect their reading, most will have been out of formal education for some time.</w:t>
      </w:r>
    </w:p>
    <w:p w:rsidR="00357D02" w:rsidRPr="00711162" w:rsidRDefault="002F6B17" w:rsidP="008D64C2">
      <w:pPr>
        <w:pBdr>
          <w:top w:val="single" w:sz="4" w:space="1" w:color="auto"/>
          <w:left w:val="single" w:sz="4" w:space="4" w:color="auto"/>
          <w:bottom w:val="single" w:sz="4" w:space="1" w:color="auto"/>
          <w:right w:val="single" w:sz="4" w:space="4" w:color="auto"/>
        </w:pBdr>
        <w:rPr>
          <w:rFonts w:cstheme="minorHAnsi"/>
          <w:sz w:val="28"/>
          <w:szCs w:val="28"/>
        </w:rPr>
      </w:pPr>
      <w:r w:rsidRPr="00711162">
        <w:rPr>
          <w:rFonts w:cstheme="minorHAnsi"/>
          <w:sz w:val="28"/>
          <w:szCs w:val="28"/>
        </w:rPr>
        <w:t>The</w:t>
      </w:r>
      <w:r w:rsidR="00357D02" w:rsidRPr="00711162">
        <w:rPr>
          <w:rFonts w:cstheme="minorHAnsi"/>
          <w:sz w:val="28"/>
          <w:szCs w:val="28"/>
        </w:rPr>
        <w:t xml:space="preserve"> business of converting symbols into sounds and sounds into meanings is known as processing and some learners are slower at it than others.</w:t>
      </w:r>
      <w:r w:rsidRPr="00711162">
        <w:rPr>
          <w:rFonts w:cstheme="minorHAnsi"/>
          <w:sz w:val="28"/>
          <w:szCs w:val="28"/>
        </w:rPr>
        <w:t xml:space="preserve"> If a learner has an inefficient short - term memory</w:t>
      </w:r>
      <w:r w:rsidR="00357D02" w:rsidRPr="00711162">
        <w:rPr>
          <w:rFonts w:cstheme="minorHAnsi"/>
          <w:sz w:val="28"/>
          <w:szCs w:val="28"/>
        </w:rPr>
        <w:t xml:space="preserve"> </w:t>
      </w:r>
      <w:r w:rsidR="005827B8" w:rsidRPr="00711162">
        <w:rPr>
          <w:rFonts w:cstheme="minorHAnsi"/>
          <w:sz w:val="28"/>
          <w:szCs w:val="28"/>
        </w:rPr>
        <w:t xml:space="preserve">s/he </w:t>
      </w:r>
      <w:r w:rsidR="00357D02" w:rsidRPr="00711162">
        <w:rPr>
          <w:rFonts w:cstheme="minorHAnsi"/>
          <w:sz w:val="28"/>
          <w:szCs w:val="28"/>
        </w:rPr>
        <w:t xml:space="preserve">may get to the end of a sentence or paragraph and not remember the beginning. This can be very stressful and impair understanding. Learners who </w:t>
      </w:r>
      <w:r w:rsidR="005827B8" w:rsidRPr="00711162">
        <w:rPr>
          <w:rFonts w:cstheme="minorHAnsi"/>
          <w:sz w:val="28"/>
          <w:szCs w:val="28"/>
        </w:rPr>
        <w:t xml:space="preserve">have </w:t>
      </w:r>
      <w:r w:rsidR="00357D02" w:rsidRPr="00711162">
        <w:rPr>
          <w:rFonts w:cstheme="minorHAnsi"/>
          <w:sz w:val="28"/>
          <w:szCs w:val="28"/>
        </w:rPr>
        <w:t>learnt to read in a language other than English may handle any difficulties with reading by continually translating in and out of their stronger language. This will slow them down.</w:t>
      </w:r>
    </w:p>
    <w:p w:rsidR="00B22CF1" w:rsidRPr="00711162" w:rsidRDefault="00B22CF1" w:rsidP="00784C42">
      <w:pPr>
        <w:rPr>
          <w:rFonts w:cstheme="minorHAnsi"/>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711162" w:rsidRDefault="00711162" w:rsidP="00FA2384">
      <w:pPr>
        <w:jc w:val="center"/>
        <w:rPr>
          <w:rFonts w:cstheme="minorHAnsi"/>
          <w:b/>
          <w:sz w:val="28"/>
          <w:szCs w:val="28"/>
        </w:rPr>
      </w:pPr>
    </w:p>
    <w:p w:rsidR="00C02B9F" w:rsidRDefault="00FA2384" w:rsidP="00FA2384">
      <w:pPr>
        <w:jc w:val="center"/>
        <w:rPr>
          <w:rFonts w:cstheme="minorHAnsi"/>
          <w:sz w:val="24"/>
          <w:szCs w:val="24"/>
        </w:rPr>
      </w:pPr>
      <w:r>
        <w:rPr>
          <w:rFonts w:cstheme="minorHAnsi"/>
          <w:b/>
          <w:sz w:val="28"/>
          <w:szCs w:val="28"/>
        </w:rPr>
        <w:t>HOW TO HELP</w:t>
      </w:r>
    </w:p>
    <w:p w:rsidR="00BC4A7E" w:rsidRPr="001763C1" w:rsidRDefault="00BC4A7E" w:rsidP="001763C1">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1763C1">
        <w:rPr>
          <w:rFonts w:cstheme="minorHAnsi"/>
          <w:b/>
          <w:sz w:val="28"/>
          <w:szCs w:val="28"/>
        </w:rPr>
        <w:t xml:space="preserve">How </w:t>
      </w:r>
      <w:r w:rsidR="00F83DC6" w:rsidRPr="001763C1">
        <w:rPr>
          <w:rFonts w:cstheme="minorHAnsi"/>
          <w:b/>
          <w:sz w:val="28"/>
          <w:szCs w:val="28"/>
        </w:rPr>
        <w:t xml:space="preserve">tutors can </w:t>
      </w:r>
      <w:r w:rsidRPr="001763C1">
        <w:rPr>
          <w:rFonts w:cstheme="minorHAnsi"/>
          <w:b/>
          <w:sz w:val="28"/>
          <w:szCs w:val="28"/>
        </w:rPr>
        <w:t>help</w:t>
      </w:r>
    </w:p>
    <w:p w:rsidR="00D15C3E" w:rsidRPr="00E54696" w:rsidRDefault="00D15C3E"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 xml:space="preserve">WRITE </w:t>
      </w:r>
      <w:r w:rsidRPr="00E54696">
        <w:rPr>
          <w:rFonts w:cstheme="minorHAnsi"/>
          <w:sz w:val="28"/>
          <w:szCs w:val="28"/>
        </w:rPr>
        <w:t>your handouts as simply and clearly as possible. Simplicity is not banality. Don’t use an unnecessarily varied vocabulary unless it is essential. Don’t construct very long sentences. Your aim should be to communicate not to impress. This will set a model for students in their own writing.</w:t>
      </w:r>
    </w:p>
    <w:p w:rsidR="00F83DC6" w:rsidRPr="00E54696" w:rsidRDefault="00F83DC6"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 xml:space="preserve">ALWAYS </w:t>
      </w:r>
      <w:r w:rsidRPr="00E54696">
        <w:rPr>
          <w:rFonts w:cstheme="minorHAnsi"/>
          <w:sz w:val="28"/>
          <w:szCs w:val="28"/>
        </w:rPr>
        <w:t xml:space="preserve">provide a short glossary of </w:t>
      </w:r>
      <w:r w:rsidR="00711162" w:rsidRPr="00E54696">
        <w:rPr>
          <w:rFonts w:cstheme="minorHAnsi"/>
          <w:sz w:val="28"/>
          <w:szCs w:val="28"/>
        </w:rPr>
        <w:t xml:space="preserve">key specialist </w:t>
      </w:r>
      <w:r w:rsidRPr="00E54696">
        <w:rPr>
          <w:rFonts w:cstheme="minorHAnsi"/>
          <w:sz w:val="28"/>
          <w:szCs w:val="28"/>
        </w:rPr>
        <w:t xml:space="preserve">terms </w:t>
      </w:r>
      <w:r w:rsidR="003D6AE8" w:rsidRPr="00E54696">
        <w:rPr>
          <w:rFonts w:cstheme="minorHAnsi"/>
          <w:sz w:val="28"/>
          <w:szCs w:val="28"/>
        </w:rPr>
        <w:t>to support your Handouts</w:t>
      </w:r>
    </w:p>
    <w:p w:rsidR="00F83DC6" w:rsidRPr="00E54696" w:rsidRDefault="003D6AE8"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ANNOTATE</w:t>
      </w:r>
      <w:r w:rsidR="00BC4A7E" w:rsidRPr="00E54696">
        <w:rPr>
          <w:rFonts w:cstheme="minorHAnsi"/>
          <w:sz w:val="28"/>
          <w:szCs w:val="28"/>
        </w:rPr>
        <w:t xml:space="preserve"> </w:t>
      </w:r>
      <w:r w:rsidR="00F83DC6" w:rsidRPr="00E54696">
        <w:rPr>
          <w:rFonts w:cstheme="minorHAnsi"/>
          <w:sz w:val="28"/>
          <w:szCs w:val="28"/>
        </w:rPr>
        <w:t xml:space="preserve">your </w:t>
      </w:r>
      <w:r w:rsidR="00BC4A7E" w:rsidRPr="00E54696">
        <w:rPr>
          <w:rFonts w:cstheme="minorHAnsi"/>
          <w:sz w:val="28"/>
          <w:szCs w:val="28"/>
        </w:rPr>
        <w:t>book list</w:t>
      </w:r>
      <w:r w:rsidR="00F83DC6" w:rsidRPr="00E54696">
        <w:rPr>
          <w:rFonts w:cstheme="minorHAnsi"/>
          <w:sz w:val="28"/>
          <w:szCs w:val="28"/>
        </w:rPr>
        <w:t>s</w:t>
      </w:r>
      <w:r w:rsidR="007B6FAA" w:rsidRPr="00E54696">
        <w:rPr>
          <w:rFonts w:cstheme="minorHAnsi"/>
          <w:sz w:val="28"/>
          <w:szCs w:val="28"/>
        </w:rPr>
        <w:t>. I</w:t>
      </w:r>
      <w:r w:rsidR="00F83DC6" w:rsidRPr="00E54696">
        <w:rPr>
          <w:rFonts w:cstheme="minorHAnsi"/>
          <w:sz w:val="28"/>
          <w:szCs w:val="28"/>
        </w:rPr>
        <w:t>ndicate what is essential and what is merely desirable. Is</w:t>
      </w:r>
      <w:r w:rsidR="00911DE7" w:rsidRPr="00E54696">
        <w:rPr>
          <w:rFonts w:cstheme="minorHAnsi"/>
          <w:sz w:val="28"/>
          <w:szCs w:val="28"/>
        </w:rPr>
        <w:t xml:space="preserve"> </w:t>
      </w:r>
      <w:r w:rsidR="00F83DC6" w:rsidRPr="00E54696">
        <w:rPr>
          <w:rFonts w:cstheme="minorHAnsi"/>
          <w:sz w:val="28"/>
          <w:szCs w:val="28"/>
        </w:rPr>
        <w:t>there one Chapter in the textbook that is more important than the others?</w:t>
      </w:r>
    </w:p>
    <w:p w:rsidR="00F83DC6" w:rsidRPr="00E54696" w:rsidRDefault="00F83DC6"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NEVER</w:t>
      </w:r>
      <w:r w:rsidRPr="00E54696">
        <w:rPr>
          <w:rFonts w:cstheme="minorHAnsi"/>
          <w:sz w:val="28"/>
          <w:szCs w:val="28"/>
        </w:rPr>
        <w:t xml:space="preserve"> dictate notes or ask students to read aloud in class (unless they want to of course</w:t>
      </w:r>
      <w:r w:rsidR="002324F9" w:rsidRPr="00E54696">
        <w:rPr>
          <w:rFonts w:cstheme="minorHAnsi"/>
          <w:sz w:val="28"/>
          <w:szCs w:val="28"/>
        </w:rPr>
        <w:t>)</w:t>
      </w:r>
      <w:r w:rsidRPr="00E54696">
        <w:rPr>
          <w:rFonts w:cstheme="minorHAnsi"/>
          <w:sz w:val="28"/>
          <w:szCs w:val="28"/>
        </w:rPr>
        <w:t xml:space="preserve">. </w:t>
      </w:r>
    </w:p>
    <w:p w:rsidR="007B6FAA" w:rsidRPr="00E54696" w:rsidRDefault="007B6FAA"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ENCOURAGE</w:t>
      </w:r>
      <w:r w:rsidRPr="00E54696">
        <w:rPr>
          <w:rFonts w:cstheme="minorHAnsi"/>
          <w:sz w:val="28"/>
          <w:szCs w:val="28"/>
        </w:rPr>
        <w:t xml:space="preserve"> quality reading rather than quantity reading. Guide students about how to use their reading time best.</w:t>
      </w:r>
    </w:p>
    <w:p w:rsidR="00CD6B88" w:rsidRPr="00E54696" w:rsidRDefault="00CD6B88"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 xml:space="preserve">PROVIDE </w:t>
      </w:r>
      <w:r w:rsidRPr="00E54696">
        <w:rPr>
          <w:rFonts w:cstheme="minorHAnsi"/>
          <w:sz w:val="28"/>
          <w:szCs w:val="28"/>
        </w:rPr>
        <w:t>reading material which is similar to what students will have to write both in Assignments and on placements.</w:t>
      </w:r>
    </w:p>
    <w:p w:rsidR="00F83DC6" w:rsidRPr="00E54696" w:rsidRDefault="00F83DC6"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ALWAYS</w:t>
      </w:r>
      <w:r w:rsidRPr="00E54696">
        <w:rPr>
          <w:rFonts w:cstheme="minorHAnsi"/>
          <w:sz w:val="28"/>
          <w:szCs w:val="28"/>
        </w:rPr>
        <w:t xml:space="preserve"> provide </w:t>
      </w:r>
      <w:proofErr w:type="gramStart"/>
      <w:r w:rsidRPr="00E54696">
        <w:rPr>
          <w:rFonts w:cstheme="minorHAnsi"/>
          <w:sz w:val="28"/>
          <w:szCs w:val="28"/>
        </w:rPr>
        <w:t>power</w:t>
      </w:r>
      <w:r w:rsidR="00711162" w:rsidRPr="00E54696">
        <w:rPr>
          <w:rFonts w:cstheme="minorHAnsi"/>
          <w:sz w:val="28"/>
          <w:szCs w:val="28"/>
        </w:rPr>
        <w:t>point</w:t>
      </w:r>
      <w:proofErr w:type="gramEnd"/>
      <w:r w:rsidR="00711162" w:rsidRPr="00E54696">
        <w:rPr>
          <w:rFonts w:cstheme="minorHAnsi"/>
          <w:sz w:val="28"/>
          <w:szCs w:val="28"/>
        </w:rPr>
        <w:t xml:space="preserve"> slides /other handout s </w:t>
      </w:r>
      <w:r w:rsidRPr="00E54696">
        <w:rPr>
          <w:rFonts w:cstheme="minorHAnsi"/>
          <w:sz w:val="28"/>
          <w:szCs w:val="28"/>
        </w:rPr>
        <w:t>4</w:t>
      </w:r>
      <w:r w:rsidR="00711162" w:rsidRPr="00E54696">
        <w:rPr>
          <w:rFonts w:cstheme="minorHAnsi"/>
          <w:sz w:val="28"/>
          <w:szCs w:val="28"/>
        </w:rPr>
        <w:t>8</w:t>
      </w:r>
      <w:r w:rsidRPr="00E54696">
        <w:rPr>
          <w:rFonts w:cstheme="minorHAnsi"/>
          <w:sz w:val="28"/>
          <w:szCs w:val="28"/>
        </w:rPr>
        <w:t xml:space="preserve"> hou</w:t>
      </w:r>
      <w:r w:rsidR="003C5EA7" w:rsidRPr="00E54696">
        <w:rPr>
          <w:rFonts w:cstheme="minorHAnsi"/>
          <w:sz w:val="28"/>
          <w:szCs w:val="28"/>
        </w:rPr>
        <w:t>r</w:t>
      </w:r>
      <w:r w:rsidRPr="00E54696">
        <w:rPr>
          <w:rFonts w:cstheme="minorHAnsi"/>
          <w:sz w:val="28"/>
          <w:szCs w:val="28"/>
        </w:rPr>
        <w:t>s</w:t>
      </w:r>
      <w:r w:rsidR="00747307" w:rsidRPr="00E54696">
        <w:rPr>
          <w:rFonts w:cstheme="minorHAnsi"/>
          <w:sz w:val="28"/>
          <w:szCs w:val="28"/>
        </w:rPr>
        <w:t xml:space="preserve"> </w:t>
      </w:r>
      <w:r w:rsidRPr="00E54696">
        <w:rPr>
          <w:rFonts w:cstheme="minorHAnsi"/>
          <w:sz w:val="28"/>
          <w:szCs w:val="28"/>
        </w:rPr>
        <w:t>in</w:t>
      </w:r>
      <w:r w:rsidR="003C5EA7" w:rsidRPr="00E54696">
        <w:rPr>
          <w:rFonts w:cstheme="minorHAnsi"/>
          <w:sz w:val="28"/>
          <w:szCs w:val="28"/>
        </w:rPr>
        <w:t xml:space="preserve"> </w:t>
      </w:r>
      <w:r w:rsidRPr="00E54696">
        <w:rPr>
          <w:rFonts w:cstheme="minorHAnsi"/>
          <w:sz w:val="28"/>
          <w:szCs w:val="28"/>
        </w:rPr>
        <w:t>a</w:t>
      </w:r>
      <w:r w:rsidR="003C5EA7" w:rsidRPr="00E54696">
        <w:rPr>
          <w:rFonts w:cstheme="minorHAnsi"/>
          <w:sz w:val="28"/>
          <w:szCs w:val="28"/>
        </w:rPr>
        <w:t>d</w:t>
      </w:r>
      <w:r w:rsidRPr="00E54696">
        <w:rPr>
          <w:rFonts w:cstheme="minorHAnsi"/>
          <w:sz w:val="28"/>
          <w:szCs w:val="28"/>
        </w:rPr>
        <w:t>v</w:t>
      </w:r>
      <w:r w:rsidR="003C5EA7" w:rsidRPr="00E54696">
        <w:rPr>
          <w:rFonts w:cstheme="minorHAnsi"/>
          <w:sz w:val="28"/>
          <w:szCs w:val="28"/>
        </w:rPr>
        <w:t>a</w:t>
      </w:r>
      <w:r w:rsidRPr="00E54696">
        <w:rPr>
          <w:rFonts w:cstheme="minorHAnsi"/>
          <w:sz w:val="28"/>
          <w:szCs w:val="28"/>
        </w:rPr>
        <w:t>nce</w:t>
      </w:r>
      <w:r w:rsidR="003C5EA7" w:rsidRPr="00E54696">
        <w:rPr>
          <w:rFonts w:cstheme="minorHAnsi"/>
          <w:sz w:val="28"/>
          <w:szCs w:val="28"/>
        </w:rPr>
        <w:t xml:space="preserve"> </w:t>
      </w:r>
      <w:r w:rsidRPr="00E54696">
        <w:rPr>
          <w:rFonts w:cstheme="minorHAnsi"/>
          <w:sz w:val="28"/>
          <w:szCs w:val="28"/>
        </w:rPr>
        <w:t xml:space="preserve">for </w:t>
      </w:r>
      <w:r w:rsidR="003C5EA7" w:rsidRPr="00E54696">
        <w:rPr>
          <w:rFonts w:cstheme="minorHAnsi"/>
          <w:sz w:val="28"/>
          <w:szCs w:val="28"/>
        </w:rPr>
        <w:t>ALL</w:t>
      </w:r>
      <w:r w:rsidRPr="00E54696">
        <w:rPr>
          <w:rFonts w:cstheme="minorHAnsi"/>
          <w:sz w:val="28"/>
          <w:szCs w:val="28"/>
        </w:rPr>
        <w:t xml:space="preserve"> students.</w:t>
      </w:r>
    </w:p>
    <w:p w:rsidR="000B4973" w:rsidRPr="00E54696" w:rsidRDefault="000B4973"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NEVER</w:t>
      </w:r>
      <w:r w:rsidRPr="00E54696">
        <w:rPr>
          <w:rFonts w:cstheme="minorHAnsi"/>
          <w:sz w:val="28"/>
          <w:szCs w:val="28"/>
        </w:rPr>
        <w:t xml:space="preserve"> forget that not all students like to read from slides</w:t>
      </w:r>
    </w:p>
    <w:p w:rsidR="00F83DC6" w:rsidRPr="00E54696" w:rsidRDefault="003D6AE8"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TIMETABLE</w:t>
      </w:r>
      <w:r w:rsidR="00CD6B88" w:rsidRPr="00E54696">
        <w:rPr>
          <w:rFonts w:cstheme="minorHAnsi"/>
          <w:sz w:val="28"/>
          <w:szCs w:val="28"/>
        </w:rPr>
        <w:t xml:space="preserve"> at least some</w:t>
      </w:r>
      <w:r w:rsidRPr="00E54696">
        <w:rPr>
          <w:rFonts w:cstheme="minorHAnsi"/>
          <w:sz w:val="28"/>
          <w:szCs w:val="28"/>
        </w:rPr>
        <w:t xml:space="preserve"> Seminar session</w:t>
      </w:r>
      <w:r w:rsidR="00CD6B88" w:rsidRPr="00E54696">
        <w:rPr>
          <w:rFonts w:cstheme="minorHAnsi"/>
          <w:sz w:val="28"/>
          <w:szCs w:val="28"/>
        </w:rPr>
        <w:t>s</w:t>
      </w:r>
      <w:r w:rsidRPr="00E54696">
        <w:rPr>
          <w:rFonts w:cstheme="minorHAnsi"/>
          <w:sz w:val="28"/>
          <w:szCs w:val="28"/>
        </w:rPr>
        <w:t xml:space="preserve"> to modelling how to read key text</w:t>
      </w:r>
      <w:r w:rsidR="00D15C3E" w:rsidRPr="00E54696">
        <w:rPr>
          <w:rFonts w:cstheme="minorHAnsi"/>
          <w:sz w:val="28"/>
          <w:szCs w:val="28"/>
        </w:rPr>
        <w:t>s</w:t>
      </w:r>
      <w:r w:rsidR="00711162" w:rsidRPr="00E54696">
        <w:rPr>
          <w:rFonts w:cstheme="minorHAnsi"/>
          <w:sz w:val="28"/>
          <w:szCs w:val="28"/>
        </w:rPr>
        <w:t xml:space="preserve"> using the template on page </w:t>
      </w:r>
      <w:proofErr w:type="gramStart"/>
      <w:r w:rsidR="00711162" w:rsidRPr="00E54696">
        <w:rPr>
          <w:rFonts w:cstheme="minorHAnsi"/>
          <w:sz w:val="28"/>
          <w:szCs w:val="28"/>
        </w:rPr>
        <w:t xml:space="preserve">8 </w:t>
      </w:r>
      <w:r w:rsidRPr="00E54696">
        <w:rPr>
          <w:rFonts w:cstheme="minorHAnsi"/>
          <w:sz w:val="28"/>
          <w:szCs w:val="28"/>
        </w:rPr>
        <w:t>.</w:t>
      </w:r>
      <w:proofErr w:type="gramEnd"/>
    </w:p>
    <w:p w:rsidR="003737C2" w:rsidRPr="00E54696" w:rsidRDefault="00D15C3E" w:rsidP="001763C1">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b/>
          <w:sz w:val="28"/>
          <w:szCs w:val="28"/>
        </w:rPr>
        <w:t>ALWAY</w:t>
      </w:r>
      <w:r w:rsidR="005C6F8C" w:rsidRPr="00E54696">
        <w:rPr>
          <w:rFonts w:cstheme="minorHAnsi"/>
          <w:b/>
          <w:sz w:val="28"/>
          <w:szCs w:val="28"/>
        </w:rPr>
        <w:t xml:space="preserve">S </w:t>
      </w:r>
      <w:r w:rsidRPr="00E54696">
        <w:rPr>
          <w:rFonts w:cstheme="minorHAnsi"/>
          <w:sz w:val="28"/>
          <w:szCs w:val="28"/>
        </w:rPr>
        <w:t>find som</w:t>
      </w:r>
      <w:r w:rsidR="005C6F8C" w:rsidRPr="00E54696">
        <w:rPr>
          <w:rFonts w:cstheme="minorHAnsi"/>
          <w:sz w:val="28"/>
          <w:szCs w:val="28"/>
        </w:rPr>
        <w:t>e</w:t>
      </w:r>
      <w:r w:rsidRPr="00E54696">
        <w:rPr>
          <w:rFonts w:cstheme="minorHAnsi"/>
          <w:sz w:val="28"/>
          <w:szCs w:val="28"/>
        </w:rPr>
        <w:t>thi</w:t>
      </w:r>
      <w:r w:rsidR="005C6F8C" w:rsidRPr="00E54696">
        <w:rPr>
          <w:rFonts w:cstheme="minorHAnsi"/>
          <w:sz w:val="28"/>
          <w:szCs w:val="28"/>
        </w:rPr>
        <w:t>ng</w:t>
      </w:r>
      <w:r w:rsidRPr="00E54696">
        <w:rPr>
          <w:rFonts w:cstheme="minorHAnsi"/>
          <w:sz w:val="28"/>
          <w:szCs w:val="28"/>
        </w:rPr>
        <w:t xml:space="preserve"> to be encouraging about in </w:t>
      </w:r>
      <w:r w:rsidR="005C6F8C" w:rsidRPr="00E54696">
        <w:rPr>
          <w:rFonts w:cstheme="minorHAnsi"/>
          <w:sz w:val="28"/>
          <w:szCs w:val="28"/>
        </w:rPr>
        <w:t>your</w:t>
      </w:r>
      <w:r w:rsidRPr="00E54696">
        <w:rPr>
          <w:rFonts w:cstheme="minorHAnsi"/>
          <w:sz w:val="28"/>
          <w:szCs w:val="28"/>
        </w:rPr>
        <w:t xml:space="preserve"> Feedback. And be</w:t>
      </w:r>
      <w:r w:rsidR="005C6F8C" w:rsidRPr="00E54696">
        <w:rPr>
          <w:rFonts w:cstheme="minorHAnsi"/>
          <w:sz w:val="28"/>
          <w:szCs w:val="28"/>
        </w:rPr>
        <w:t xml:space="preserve"> </w:t>
      </w:r>
      <w:r w:rsidRPr="00E54696">
        <w:rPr>
          <w:rFonts w:cstheme="minorHAnsi"/>
          <w:sz w:val="28"/>
          <w:szCs w:val="28"/>
        </w:rPr>
        <w:t>as specific as possible about</w:t>
      </w:r>
      <w:r w:rsidR="005C6F8C" w:rsidRPr="00E54696">
        <w:rPr>
          <w:rFonts w:cstheme="minorHAnsi"/>
          <w:sz w:val="28"/>
          <w:szCs w:val="28"/>
        </w:rPr>
        <w:t xml:space="preserve"> </w:t>
      </w:r>
      <w:r w:rsidR="007B6FAA" w:rsidRPr="00E54696">
        <w:rPr>
          <w:rFonts w:cstheme="minorHAnsi"/>
          <w:sz w:val="28"/>
          <w:szCs w:val="28"/>
        </w:rPr>
        <w:t xml:space="preserve">what is good and what </w:t>
      </w:r>
      <w:r w:rsidRPr="00E54696">
        <w:rPr>
          <w:rFonts w:cstheme="minorHAnsi"/>
          <w:sz w:val="28"/>
          <w:szCs w:val="28"/>
        </w:rPr>
        <w:t>ne</w:t>
      </w:r>
      <w:r w:rsidR="005C6F8C" w:rsidRPr="00E54696">
        <w:rPr>
          <w:rFonts w:cstheme="minorHAnsi"/>
          <w:sz w:val="28"/>
          <w:szCs w:val="28"/>
        </w:rPr>
        <w:t>e</w:t>
      </w:r>
      <w:r w:rsidRPr="00E54696">
        <w:rPr>
          <w:rFonts w:cstheme="minorHAnsi"/>
          <w:sz w:val="28"/>
          <w:szCs w:val="28"/>
        </w:rPr>
        <w:t>ds improvement</w:t>
      </w:r>
      <w:r w:rsidR="005C6F8C" w:rsidRPr="00E54696">
        <w:rPr>
          <w:rFonts w:cstheme="minorHAnsi"/>
          <w:sz w:val="28"/>
          <w:szCs w:val="28"/>
        </w:rPr>
        <w:t>.</w:t>
      </w:r>
    </w:p>
    <w:p w:rsidR="001763C1" w:rsidRDefault="001763C1" w:rsidP="00784C42">
      <w:pPr>
        <w:rPr>
          <w:rFonts w:cstheme="minorHAnsi"/>
          <w:sz w:val="24"/>
          <w:szCs w:val="24"/>
        </w:rPr>
      </w:pPr>
    </w:p>
    <w:p w:rsidR="00711162" w:rsidRDefault="00711162" w:rsidP="00784C42">
      <w:pPr>
        <w:rPr>
          <w:rFonts w:cstheme="minorHAnsi"/>
          <w:sz w:val="24"/>
          <w:szCs w:val="24"/>
        </w:rPr>
      </w:pPr>
    </w:p>
    <w:p w:rsidR="00711162" w:rsidRDefault="00711162" w:rsidP="00784C42">
      <w:pPr>
        <w:rPr>
          <w:rFonts w:cstheme="minorHAnsi"/>
          <w:sz w:val="24"/>
          <w:szCs w:val="24"/>
        </w:rPr>
      </w:pPr>
    </w:p>
    <w:p w:rsidR="00711162" w:rsidRDefault="00711162" w:rsidP="00784C42">
      <w:pPr>
        <w:rPr>
          <w:rFonts w:cstheme="minorHAnsi"/>
          <w:sz w:val="24"/>
          <w:szCs w:val="24"/>
        </w:rPr>
      </w:pPr>
    </w:p>
    <w:p w:rsidR="00711162" w:rsidRDefault="00711162" w:rsidP="00784C42">
      <w:pPr>
        <w:rPr>
          <w:rFonts w:cstheme="minorHAnsi"/>
          <w:sz w:val="24"/>
          <w:szCs w:val="24"/>
        </w:rPr>
      </w:pPr>
    </w:p>
    <w:p w:rsidR="00E54696" w:rsidRPr="00E54696" w:rsidRDefault="00E54696" w:rsidP="00E54696">
      <w:pPr>
        <w:pBdr>
          <w:top w:val="single" w:sz="4" w:space="1" w:color="auto"/>
          <w:left w:val="single" w:sz="4" w:space="4" w:color="auto"/>
          <w:bottom w:val="single" w:sz="4" w:space="1" w:color="auto"/>
          <w:right w:val="single" w:sz="4" w:space="4" w:color="auto"/>
        </w:pBdr>
        <w:jc w:val="center"/>
        <w:rPr>
          <w:b/>
          <w:sz w:val="28"/>
          <w:szCs w:val="28"/>
        </w:rPr>
      </w:pPr>
      <w:r w:rsidRPr="00E54696">
        <w:rPr>
          <w:b/>
          <w:sz w:val="28"/>
          <w:szCs w:val="28"/>
        </w:rPr>
        <w:t>How language and learning specialists can help</w:t>
      </w:r>
    </w:p>
    <w:p w:rsidR="00E54696" w:rsidRPr="00E54696" w:rsidRDefault="00E54696" w:rsidP="00E54696">
      <w:pPr>
        <w:pBdr>
          <w:top w:val="single" w:sz="4" w:space="1" w:color="auto"/>
          <w:left w:val="single" w:sz="4" w:space="4" w:color="auto"/>
          <w:bottom w:val="single" w:sz="4" w:space="1" w:color="auto"/>
          <w:right w:val="single" w:sz="4" w:space="4" w:color="auto"/>
        </w:pBdr>
        <w:rPr>
          <w:rFonts w:cstheme="minorHAnsi"/>
          <w:sz w:val="28"/>
          <w:szCs w:val="28"/>
        </w:rPr>
      </w:pPr>
      <w:r w:rsidRPr="00E54696">
        <w:rPr>
          <w:rFonts w:cstheme="minorHAnsi"/>
          <w:sz w:val="28"/>
          <w:szCs w:val="28"/>
        </w:rPr>
        <w:t>Language and learning specialist may have 1 2 1 meetings learners with reading difficulties</w:t>
      </w:r>
      <w:r>
        <w:rPr>
          <w:rFonts w:cstheme="minorHAnsi"/>
          <w:sz w:val="28"/>
          <w:szCs w:val="28"/>
        </w:rPr>
        <w:t>.</w:t>
      </w:r>
      <w:r w:rsidRPr="00E54696">
        <w:rPr>
          <w:rFonts w:cstheme="minorHAnsi"/>
          <w:sz w:val="28"/>
          <w:szCs w:val="28"/>
        </w:rPr>
        <w:t xml:space="preserve">  They can take these opportunities to encourage and motivate students. They may also take this opportunity to explain how academic written language works or how neurological differences may make certain students read more slowly than their peers. Such specialists also have an important role liaising with specialists in the disciplines.</w:t>
      </w:r>
    </w:p>
    <w:p w:rsidR="00E54696" w:rsidRPr="00E54696" w:rsidRDefault="00E54696" w:rsidP="00784C42">
      <w:pPr>
        <w:rPr>
          <w:rFonts w:cstheme="minorHAnsi"/>
          <w:sz w:val="28"/>
          <w:szCs w:val="28"/>
        </w:rPr>
      </w:pPr>
    </w:p>
    <w:p w:rsidR="00E54696" w:rsidRPr="00E54696" w:rsidRDefault="00E54696" w:rsidP="00784C42">
      <w:pPr>
        <w:rPr>
          <w:rFonts w:cstheme="minorHAnsi"/>
          <w:sz w:val="28"/>
          <w:szCs w:val="28"/>
        </w:rPr>
      </w:pPr>
    </w:p>
    <w:p w:rsidR="00E54696" w:rsidRPr="00E54696" w:rsidRDefault="00E54696" w:rsidP="00784C42">
      <w:pPr>
        <w:rPr>
          <w:rFonts w:cstheme="minorHAnsi"/>
          <w:sz w:val="28"/>
          <w:szCs w:val="28"/>
        </w:rPr>
      </w:pPr>
    </w:p>
    <w:p w:rsidR="00E54696" w:rsidRPr="00E54696" w:rsidRDefault="00E54696" w:rsidP="00784C42">
      <w:pPr>
        <w:rPr>
          <w:rFonts w:cstheme="minorHAnsi"/>
          <w:sz w:val="28"/>
          <w:szCs w:val="28"/>
        </w:rPr>
      </w:pPr>
    </w:p>
    <w:p w:rsidR="00711162" w:rsidRPr="00E54696" w:rsidRDefault="00711162" w:rsidP="00784C42">
      <w:pPr>
        <w:rPr>
          <w:rFonts w:cstheme="minorHAnsi"/>
          <w:sz w:val="28"/>
          <w:szCs w:val="28"/>
        </w:rPr>
      </w:pPr>
    </w:p>
    <w:p w:rsidR="00E54696" w:rsidRDefault="003737C2" w:rsidP="002A0A45">
      <w:pPr>
        <w:pBdr>
          <w:top w:val="single" w:sz="4" w:space="1" w:color="auto"/>
          <w:left w:val="single" w:sz="4" w:space="4" w:color="auto"/>
          <w:bottom w:val="single" w:sz="4" w:space="1" w:color="auto"/>
          <w:right w:val="single" w:sz="4" w:space="4" w:color="auto"/>
        </w:pBdr>
        <w:spacing w:line="240" w:lineRule="auto"/>
        <w:jc w:val="center"/>
        <w:rPr>
          <w:rFonts w:cstheme="minorHAnsi"/>
          <w:b/>
          <w:sz w:val="28"/>
          <w:szCs w:val="28"/>
        </w:rPr>
      </w:pPr>
      <w:r w:rsidRPr="00E54696">
        <w:rPr>
          <w:rFonts w:cstheme="minorHAnsi"/>
          <w:b/>
          <w:sz w:val="28"/>
          <w:szCs w:val="28"/>
        </w:rPr>
        <w:t>Help from Assistive Technology (AT)</w:t>
      </w:r>
    </w:p>
    <w:p w:rsidR="00784C42" w:rsidRPr="00CC17F9" w:rsidRDefault="003737C2" w:rsidP="002A0A45">
      <w:pPr>
        <w:pBdr>
          <w:top w:val="single" w:sz="4" w:space="1" w:color="auto"/>
          <w:left w:val="single" w:sz="4" w:space="4" w:color="auto"/>
          <w:bottom w:val="single" w:sz="4" w:space="1" w:color="auto"/>
          <w:right w:val="single" w:sz="4" w:space="4" w:color="auto"/>
        </w:pBdr>
        <w:spacing w:line="240" w:lineRule="auto"/>
        <w:jc w:val="center"/>
        <w:rPr>
          <w:rFonts w:cstheme="minorHAnsi"/>
          <w:i/>
          <w:sz w:val="24"/>
          <w:szCs w:val="24"/>
        </w:rPr>
      </w:pPr>
      <w:r w:rsidRPr="00E54696">
        <w:rPr>
          <w:rFonts w:cstheme="minorHAnsi"/>
          <w:i/>
          <w:sz w:val="28"/>
          <w:szCs w:val="28"/>
        </w:rPr>
        <w:t>(</w:t>
      </w:r>
      <w:proofErr w:type="gramStart"/>
      <w:r w:rsidRPr="00CC17F9">
        <w:rPr>
          <w:rFonts w:cstheme="minorHAnsi"/>
          <w:i/>
          <w:sz w:val="24"/>
          <w:szCs w:val="24"/>
        </w:rPr>
        <w:t>with</w:t>
      </w:r>
      <w:proofErr w:type="gramEnd"/>
      <w:r w:rsidRPr="00CC17F9">
        <w:rPr>
          <w:rFonts w:cstheme="minorHAnsi"/>
          <w:i/>
          <w:sz w:val="24"/>
          <w:szCs w:val="24"/>
        </w:rPr>
        <w:t xml:space="preserve"> thanks to Chris Prothero, A</w:t>
      </w:r>
      <w:r w:rsidR="00280AED" w:rsidRPr="00CC17F9">
        <w:rPr>
          <w:rFonts w:cstheme="minorHAnsi"/>
          <w:i/>
          <w:sz w:val="24"/>
          <w:szCs w:val="24"/>
        </w:rPr>
        <w:t>c</w:t>
      </w:r>
      <w:r w:rsidRPr="00CC17F9">
        <w:rPr>
          <w:rFonts w:cstheme="minorHAnsi"/>
          <w:i/>
          <w:sz w:val="24"/>
          <w:szCs w:val="24"/>
        </w:rPr>
        <w:t>countancy student</w:t>
      </w:r>
      <w:r w:rsidR="00A94B26" w:rsidRPr="00CC17F9">
        <w:rPr>
          <w:rFonts w:cstheme="minorHAnsi"/>
          <w:i/>
          <w:sz w:val="24"/>
          <w:szCs w:val="24"/>
        </w:rPr>
        <w:t>, Bloomsbury Institute</w:t>
      </w:r>
      <w:r w:rsidRPr="00CC17F9">
        <w:rPr>
          <w:rFonts w:cstheme="minorHAnsi"/>
          <w:i/>
          <w:sz w:val="24"/>
          <w:szCs w:val="24"/>
        </w:rPr>
        <w:t>)</w:t>
      </w:r>
    </w:p>
    <w:p w:rsidR="003737C2" w:rsidRPr="00E54696" w:rsidRDefault="003737C2" w:rsidP="00D15C3E">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heme="minorHAnsi"/>
          <w:color w:val="212121"/>
          <w:sz w:val="28"/>
          <w:szCs w:val="28"/>
        </w:rPr>
      </w:pPr>
      <w:r w:rsidRPr="00E54696">
        <w:rPr>
          <w:rFonts w:eastAsia="Times New Roman" w:cstheme="minorHAnsi"/>
          <w:b/>
          <w:color w:val="212121"/>
          <w:sz w:val="28"/>
          <w:szCs w:val="28"/>
        </w:rPr>
        <w:t>Claro read</w:t>
      </w:r>
      <w:r w:rsidRPr="00E54696">
        <w:rPr>
          <w:rFonts w:eastAsia="Times New Roman" w:cstheme="minorHAnsi"/>
          <w:color w:val="212121"/>
          <w:sz w:val="28"/>
          <w:szCs w:val="28"/>
        </w:rPr>
        <w:t xml:space="preserve"> and </w:t>
      </w:r>
      <w:r w:rsidRPr="00E54696">
        <w:rPr>
          <w:rFonts w:eastAsia="Times New Roman" w:cstheme="minorHAnsi"/>
          <w:b/>
          <w:color w:val="212121"/>
          <w:sz w:val="28"/>
          <w:szCs w:val="28"/>
        </w:rPr>
        <w:t>read &amp; write</w:t>
      </w:r>
      <w:r w:rsidRPr="00E54696">
        <w:rPr>
          <w:rFonts w:eastAsia="Times New Roman" w:cstheme="minorHAnsi"/>
          <w:color w:val="212121"/>
          <w:sz w:val="28"/>
          <w:szCs w:val="28"/>
        </w:rPr>
        <w:t>, both enable to you have a chosen text spoken to you. Although I like to read myself, I do find that, after a while, I become tired and my reading speed can drop off, which is not good when you have a 400 page core text book to get through in a short amount of time, so I find that these software programs can really help speed up this process. Equally, I find that the absorption level of what is heard is generally much higher than if I were to read it myself. The only drawback is that these types of software struggle to deal with tabular formats; columns with numbers etc.</w:t>
      </w:r>
      <w:bookmarkStart w:id="0" w:name="_GoBack"/>
      <w:bookmarkEnd w:id="0"/>
      <w:r w:rsidR="00D15C3E" w:rsidRPr="00E54696">
        <w:rPr>
          <w:rFonts w:eastAsia="Times New Roman" w:cstheme="minorHAnsi"/>
          <w:color w:val="212121"/>
          <w:sz w:val="28"/>
          <w:szCs w:val="28"/>
        </w:rPr>
        <w:t xml:space="preserve"> </w:t>
      </w:r>
    </w:p>
    <w:p w:rsidR="00850222" w:rsidRDefault="00850222" w:rsidP="00F21CFE">
      <w:pPr>
        <w:jc w:val="center"/>
        <w:rPr>
          <w:rFonts w:cstheme="minorHAnsi"/>
          <w:b/>
          <w:sz w:val="28"/>
          <w:szCs w:val="28"/>
        </w:rPr>
      </w:pPr>
    </w:p>
    <w:p w:rsidR="00711162" w:rsidRDefault="00711162" w:rsidP="00F21CFE">
      <w:pPr>
        <w:jc w:val="center"/>
        <w:rPr>
          <w:rFonts w:cstheme="minorHAnsi"/>
          <w:b/>
          <w:sz w:val="28"/>
          <w:szCs w:val="28"/>
        </w:rPr>
      </w:pPr>
    </w:p>
    <w:p w:rsidR="00711162" w:rsidRDefault="00711162" w:rsidP="00F21CFE">
      <w:pPr>
        <w:jc w:val="center"/>
        <w:rPr>
          <w:rFonts w:cstheme="minorHAnsi"/>
          <w:b/>
          <w:sz w:val="28"/>
          <w:szCs w:val="28"/>
        </w:rPr>
      </w:pPr>
    </w:p>
    <w:p w:rsidR="00850222" w:rsidRDefault="00EE5BFE" w:rsidP="00F21CFE">
      <w:pPr>
        <w:jc w:val="center"/>
        <w:rPr>
          <w:rFonts w:cstheme="minorHAnsi"/>
          <w:b/>
          <w:sz w:val="28"/>
          <w:szCs w:val="28"/>
        </w:rPr>
      </w:pPr>
      <w:r>
        <w:rPr>
          <w:rFonts w:cstheme="minorHAnsi"/>
          <w:b/>
          <w:sz w:val="28"/>
          <w:szCs w:val="28"/>
        </w:rPr>
        <w:t xml:space="preserve">A tool for enabling reading </w:t>
      </w:r>
      <w:r w:rsidRPr="00EE5BFE">
        <w:rPr>
          <w:rFonts w:cstheme="minorHAnsi"/>
          <w:i/>
          <w:sz w:val="28"/>
          <w:szCs w:val="28"/>
        </w:rPr>
        <w:t>(</w:t>
      </w:r>
      <w:r w:rsidRPr="009944D6">
        <w:rPr>
          <w:rFonts w:cstheme="minorHAnsi"/>
          <w:b/>
          <w:i/>
        </w:rPr>
        <w:t>to be adapted as appropriate)</w:t>
      </w:r>
    </w:p>
    <w:p w:rsidR="00F21CFE" w:rsidRPr="00F74733" w:rsidRDefault="00F21CFE" w:rsidP="00F21CFE">
      <w:pPr>
        <w:jc w:val="center"/>
        <w:rPr>
          <w:rFonts w:cstheme="minorHAnsi"/>
          <w:i/>
          <w:sz w:val="24"/>
          <w:szCs w:val="24"/>
        </w:rPr>
      </w:pPr>
      <w:r w:rsidRPr="00F74733">
        <w:rPr>
          <w:rFonts w:cstheme="minorHAnsi"/>
          <w:i/>
          <w:sz w:val="24"/>
          <w:szCs w:val="24"/>
        </w:rPr>
        <w:t>NB This Worksheet is addressed to students .It needs to be adapted by tutors to fit their own teaching objectives and the particular text they wish to focus on.</w:t>
      </w:r>
    </w:p>
    <w:p w:rsidR="00F21CFE" w:rsidRDefault="00F21CFE" w:rsidP="00F21CFE">
      <w:pPr>
        <w:pStyle w:val="ListParagraph"/>
        <w:numPr>
          <w:ilvl w:val="0"/>
          <w:numId w:val="6"/>
        </w:numPr>
        <w:rPr>
          <w:rFonts w:cstheme="minorHAnsi"/>
          <w:sz w:val="24"/>
          <w:szCs w:val="24"/>
        </w:rPr>
      </w:pPr>
      <w:r w:rsidRPr="00F74733">
        <w:rPr>
          <w:rFonts w:cstheme="minorHAnsi"/>
          <w:b/>
          <w:sz w:val="24"/>
          <w:szCs w:val="24"/>
        </w:rPr>
        <w:t xml:space="preserve">REFERENCE </w:t>
      </w:r>
      <w:r w:rsidRPr="00F74733">
        <w:rPr>
          <w:rFonts w:cstheme="minorHAnsi"/>
          <w:sz w:val="24"/>
          <w:szCs w:val="24"/>
        </w:rPr>
        <w:t>If you are reading a text for academic purposes then you are very likely to have to REFER to it in any writing you produce. So the first thing is to record the full details of the text as you will use them in a Reference List using Harvard.</w:t>
      </w:r>
    </w:p>
    <w:p w:rsidR="00335CC8" w:rsidRPr="00F74733" w:rsidRDefault="00335CC8" w:rsidP="00335CC8">
      <w:pPr>
        <w:pStyle w:val="ListParagraph"/>
        <w:rPr>
          <w:rFonts w:cstheme="minorHAnsi"/>
          <w:sz w:val="24"/>
          <w:szCs w:val="24"/>
        </w:rPr>
      </w:pPr>
    </w:p>
    <w:p w:rsidR="00F21CFE" w:rsidRPr="00F74733" w:rsidRDefault="00F21CFE" w:rsidP="00F21CFE">
      <w:pPr>
        <w:pStyle w:val="ListParagraph"/>
        <w:rPr>
          <w:rFonts w:cstheme="minorHAnsi"/>
          <w:sz w:val="24"/>
          <w:szCs w:val="24"/>
        </w:rPr>
      </w:pPr>
    </w:p>
    <w:p w:rsidR="00F21CFE" w:rsidRPr="00F74733" w:rsidRDefault="00F21CFE" w:rsidP="00F21CFE">
      <w:pPr>
        <w:pStyle w:val="ListParagraph"/>
        <w:numPr>
          <w:ilvl w:val="0"/>
          <w:numId w:val="6"/>
        </w:numPr>
        <w:rPr>
          <w:rFonts w:cstheme="minorHAnsi"/>
          <w:sz w:val="24"/>
          <w:szCs w:val="24"/>
        </w:rPr>
      </w:pPr>
      <w:r w:rsidRPr="00F74733">
        <w:rPr>
          <w:rFonts w:cstheme="minorHAnsi"/>
          <w:b/>
          <w:sz w:val="24"/>
          <w:szCs w:val="24"/>
        </w:rPr>
        <w:t xml:space="preserve">CONTEXT OF THE TEXT </w:t>
      </w:r>
      <w:r w:rsidRPr="00F74733">
        <w:rPr>
          <w:rFonts w:cstheme="minorHAnsi"/>
          <w:sz w:val="24"/>
          <w:szCs w:val="24"/>
        </w:rPr>
        <w:t>Assemble the key facts about the text which will help you understand and evaluate it.</w:t>
      </w:r>
    </w:p>
    <w:p w:rsidR="00F21CFE" w:rsidRPr="00F74733" w:rsidRDefault="00F21CFE" w:rsidP="00F21CFE">
      <w:pPr>
        <w:pStyle w:val="ListParagraph"/>
        <w:numPr>
          <w:ilvl w:val="0"/>
          <w:numId w:val="7"/>
        </w:numPr>
        <w:spacing w:line="240" w:lineRule="auto"/>
        <w:rPr>
          <w:rFonts w:cstheme="minorHAnsi"/>
          <w:sz w:val="24"/>
          <w:szCs w:val="24"/>
        </w:rPr>
      </w:pPr>
      <w:proofErr w:type="gramStart"/>
      <w:r w:rsidRPr="00F74733">
        <w:rPr>
          <w:rFonts w:cstheme="minorHAnsi"/>
          <w:sz w:val="24"/>
          <w:szCs w:val="24"/>
        </w:rPr>
        <w:t>date</w:t>
      </w:r>
      <w:proofErr w:type="gramEnd"/>
      <w:r w:rsidRPr="00F74733">
        <w:rPr>
          <w:rFonts w:cstheme="minorHAnsi"/>
          <w:sz w:val="24"/>
          <w:szCs w:val="24"/>
        </w:rPr>
        <w:t xml:space="preserve"> – if not recent then is it still worth reading?</w:t>
      </w:r>
    </w:p>
    <w:p w:rsidR="00F21CFE" w:rsidRPr="00F74733" w:rsidRDefault="00F21CFE" w:rsidP="00F21CFE">
      <w:pPr>
        <w:pStyle w:val="ListParagraph"/>
        <w:numPr>
          <w:ilvl w:val="0"/>
          <w:numId w:val="7"/>
        </w:numPr>
        <w:spacing w:line="240" w:lineRule="auto"/>
        <w:rPr>
          <w:rFonts w:cstheme="minorHAnsi"/>
          <w:sz w:val="24"/>
          <w:szCs w:val="24"/>
        </w:rPr>
      </w:pPr>
      <w:proofErr w:type="gramStart"/>
      <w:r w:rsidRPr="00F74733">
        <w:rPr>
          <w:rFonts w:cstheme="minorHAnsi"/>
          <w:sz w:val="24"/>
          <w:szCs w:val="24"/>
        </w:rPr>
        <w:t>author(s)</w:t>
      </w:r>
      <w:proofErr w:type="gramEnd"/>
      <w:r w:rsidRPr="00F74733">
        <w:rPr>
          <w:rFonts w:cstheme="minorHAnsi"/>
          <w:sz w:val="24"/>
          <w:szCs w:val="24"/>
        </w:rPr>
        <w:t xml:space="preserve"> </w:t>
      </w:r>
      <w:r w:rsidR="00DF1F95" w:rsidRPr="00F74733">
        <w:rPr>
          <w:rFonts w:cstheme="minorHAnsi"/>
          <w:sz w:val="24"/>
          <w:szCs w:val="24"/>
        </w:rPr>
        <w:t xml:space="preserve">- </w:t>
      </w:r>
      <w:r w:rsidRPr="00F74733">
        <w:rPr>
          <w:rFonts w:cstheme="minorHAnsi"/>
          <w:sz w:val="24"/>
          <w:szCs w:val="24"/>
        </w:rPr>
        <w:t>what is their reputation in the field?</w:t>
      </w:r>
    </w:p>
    <w:p w:rsidR="00F21CFE" w:rsidRPr="00F74733" w:rsidRDefault="00F21CFE" w:rsidP="00F21CFE">
      <w:pPr>
        <w:pStyle w:val="ListParagraph"/>
        <w:numPr>
          <w:ilvl w:val="0"/>
          <w:numId w:val="7"/>
        </w:numPr>
        <w:spacing w:line="240" w:lineRule="auto"/>
        <w:rPr>
          <w:rFonts w:cstheme="minorHAnsi"/>
          <w:sz w:val="24"/>
          <w:szCs w:val="24"/>
        </w:rPr>
      </w:pPr>
      <w:proofErr w:type="gramStart"/>
      <w:r w:rsidRPr="00F74733">
        <w:rPr>
          <w:rFonts w:cstheme="minorHAnsi"/>
          <w:sz w:val="24"/>
          <w:szCs w:val="24"/>
        </w:rPr>
        <w:t>publishing</w:t>
      </w:r>
      <w:proofErr w:type="gramEnd"/>
      <w:r w:rsidRPr="00F74733">
        <w:rPr>
          <w:rFonts w:cstheme="minorHAnsi"/>
          <w:sz w:val="24"/>
          <w:szCs w:val="24"/>
        </w:rPr>
        <w:t xml:space="preserve"> journal/book: is it reputable?</w:t>
      </w:r>
    </w:p>
    <w:p w:rsidR="00F21CFE" w:rsidRDefault="00F21CFE" w:rsidP="00F21CFE">
      <w:pPr>
        <w:pStyle w:val="ListParagraph"/>
        <w:numPr>
          <w:ilvl w:val="0"/>
          <w:numId w:val="7"/>
        </w:numPr>
        <w:spacing w:line="240" w:lineRule="auto"/>
        <w:rPr>
          <w:rFonts w:cstheme="minorHAnsi"/>
          <w:sz w:val="24"/>
          <w:szCs w:val="24"/>
        </w:rPr>
      </w:pPr>
      <w:r w:rsidRPr="00F74733">
        <w:rPr>
          <w:rFonts w:cstheme="minorHAnsi"/>
          <w:sz w:val="24"/>
          <w:szCs w:val="24"/>
        </w:rPr>
        <w:t xml:space="preserve">country of origin: different countries have different research traditions which you need to be aware of </w:t>
      </w:r>
    </w:p>
    <w:p w:rsidR="00335CC8" w:rsidRPr="00F74733" w:rsidRDefault="00335CC8" w:rsidP="00335CC8">
      <w:pPr>
        <w:pStyle w:val="ListParagraph"/>
        <w:spacing w:line="240" w:lineRule="auto"/>
        <w:ind w:left="1440"/>
        <w:rPr>
          <w:rFonts w:cstheme="minorHAnsi"/>
          <w:sz w:val="24"/>
          <w:szCs w:val="24"/>
        </w:rPr>
      </w:pPr>
    </w:p>
    <w:p w:rsidR="00F21CFE" w:rsidRDefault="00F21CFE" w:rsidP="00F21CFE">
      <w:pPr>
        <w:pStyle w:val="ListParagraph"/>
        <w:spacing w:line="240" w:lineRule="auto"/>
        <w:rPr>
          <w:rFonts w:cstheme="minorHAnsi"/>
          <w:sz w:val="24"/>
          <w:szCs w:val="24"/>
        </w:rPr>
      </w:pPr>
    </w:p>
    <w:p w:rsidR="00F21CFE" w:rsidRDefault="00F21CFE" w:rsidP="00F21CFE">
      <w:pPr>
        <w:pStyle w:val="ListParagraph"/>
        <w:numPr>
          <w:ilvl w:val="0"/>
          <w:numId w:val="6"/>
        </w:numPr>
        <w:rPr>
          <w:rFonts w:cstheme="minorHAnsi"/>
          <w:sz w:val="24"/>
          <w:szCs w:val="24"/>
        </w:rPr>
      </w:pPr>
      <w:r w:rsidRPr="00F74733">
        <w:rPr>
          <w:rFonts w:cstheme="minorHAnsi"/>
          <w:b/>
          <w:sz w:val="24"/>
          <w:szCs w:val="24"/>
        </w:rPr>
        <w:t xml:space="preserve">REASONS FOR READING – </w:t>
      </w:r>
      <w:r w:rsidRPr="00F74733">
        <w:rPr>
          <w:rFonts w:cstheme="minorHAnsi"/>
          <w:sz w:val="24"/>
          <w:szCs w:val="24"/>
        </w:rPr>
        <w:t>preparing your</w:t>
      </w:r>
      <w:r w:rsidRPr="00F74733">
        <w:rPr>
          <w:rFonts w:cstheme="minorHAnsi"/>
          <w:b/>
          <w:sz w:val="24"/>
          <w:szCs w:val="24"/>
        </w:rPr>
        <w:t xml:space="preserve"> QUESTIONS. </w:t>
      </w:r>
      <w:r w:rsidRPr="00F74733">
        <w:rPr>
          <w:rFonts w:cstheme="minorHAnsi"/>
          <w:sz w:val="24"/>
          <w:szCs w:val="24"/>
        </w:rPr>
        <w:t xml:space="preserve">You need to be clear WHY you are reading this text. This will affect HOW you read it. Ask </w:t>
      </w:r>
      <w:proofErr w:type="gramStart"/>
      <w:r w:rsidRPr="00F74733">
        <w:rPr>
          <w:rFonts w:cstheme="minorHAnsi"/>
          <w:sz w:val="24"/>
          <w:szCs w:val="24"/>
        </w:rPr>
        <w:t>yourself ”</w:t>
      </w:r>
      <w:proofErr w:type="gramEnd"/>
      <w:r w:rsidRPr="00F74733">
        <w:rPr>
          <w:rFonts w:cstheme="minorHAnsi"/>
          <w:sz w:val="24"/>
          <w:szCs w:val="24"/>
        </w:rPr>
        <w:t xml:space="preserve">What do I want to be able to do after reading this test that I couldn’t do before?” If you just want to check certain facts or research results you probably don’t have to read the whole article. Equally, if you want to find out the author’s opinion you can probably just read one section. Perhaps a tutor from your department has recommended it. If so you can ask her/him </w:t>
      </w:r>
      <w:r w:rsidRPr="00F74733">
        <w:rPr>
          <w:rFonts w:cstheme="minorHAnsi"/>
          <w:b/>
          <w:sz w:val="24"/>
          <w:szCs w:val="24"/>
        </w:rPr>
        <w:t>why</w:t>
      </w:r>
      <w:r w:rsidRPr="00F74733">
        <w:rPr>
          <w:rFonts w:cstheme="minorHAnsi"/>
          <w:sz w:val="24"/>
          <w:szCs w:val="24"/>
        </w:rPr>
        <w:t xml:space="preserve"> it is important. </w:t>
      </w:r>
    </w:p>
    <w:p w:rsidR="00335CC8" w:rsidRPr="00F74733" w:rsidRDefault="00335CC8" w:rsidP="00335CC8">
      <w:pPr>
        <w:pStyle w:val="ListParagraph"/>
        <w:rPr>
          <w:rFonts w:cstheme="minorHAnsi"/>
          <w:sz w:val="24"/>
          <w:szCs w:val="24"/>
        </w:rPr>
      </w:pPr>
    </w:p>
    <w:p w:rsidR="00F21CFE" w:rsidRDefault="00F21CFE" w:rsidP="00F21CFE">
      <w:pPr>
        <w:pStyle w:val="ListParagraph"/>
        <w:rPr>
          <w:rFonts w:cstheme="minorHAnsi"/>
          <w:sz w:val="24"/>
          <w:szCs w:val="24"/>
        </w:rPr>
      </w:pPr>
    </w:p>
    <w:p w:rsidR="00335CC8" w:rsidRPr="00F74733" w:rsidRDefault="00335CC8" w:rsidP="00F21CFE">
      <w:pPr>
        <w:pStyle w:val="ListParagraph"/>
        <w:rPr>
          <w:rFonts w:cstheme="minorHAnsi"/>
          <w:sz w:val="24"/>
          <w:szCs w:val="24"/>
        </w:rPr>
      </w:pPr>
    </w:p>
    <w:p w:rsidR="00F21CFE" w:rsidRDefault="00F21CFE" w:rsidP="00F21CFE">
      <w:pPr>
        <w:pStyle w:val="ListParagraph"/>
        <w:numPr>
          <w:ilvl w:val="0"/>
          <w:numId w:val="6"/>
        </w:numPr>
        <w:spacing w:line="240" w:lineRule="auto"/>
        <w:rPr>
          <w:rFonts w:cstheme="minorHAnsi"/>
          <w:sz w:val="24"/>
          <w:szCs w:val="24"/>
        </w:rPr>
      </w:pPr>
      <w:r w:rsidRPr="00F74733">
        <w:rPr>
          <w:rFonts w:cstheme="minorHAnsi"/>
          <w:b/>
          <w:sz w:val="24"/>
          <w:szCs w:val="24"/>
        </w:rPr>
        <w:t xml:space="preserve">SURVEY </w:t>
      </w:r>
      <w:r w:rsidRPr="00F74733">
        <w:rPr>
          <w:rFonts w:cstheme="minorHAnsi"/>
          <w:sz w:val="24"/>
          <w:szCs w:val="24"/>
        </w:rPr>
        <w:t xml:space="preserve">Overlook the main parts of the text quickly in order to answer the Question “What is this really about?” If the text doesn’t have </w:t>
      </w:r>
      <w:proofErr w:type="gramStart"/>
      <w:r w:rsidRPr="00F74733">
        <w:rPr>
          <w:rFonts w:cstheme="minorHAnsi"/>
          <w:sz w:val="24"/>
          <w:szCs w:val="24"/>
        </w:rPr>
        <w:t>a title give</w:t>
      </w:r>
      <w:proofErr w:type="gramEnd"/>
      <w:r w:rsidRPr="00F74733">
        <w:rPr>
          <w:rFonts w:cstheme="minorHAnsi"/>
          <w:sz w:val="24"/>
          <w:szCs w:val="24"/>
        </w:rPr>
        <w:t xml:space="preserve"> it one. In an article focus on the Abstract. In a chapter of a text book focus on the first and last paragraphs. Then prepare a plan of the text using the Headings.</w:t>
      </w:r>
    </w:p>
    <w:p w:rsidR="00335CC8" w:rsidRDefault="00335CC8" w:rsidP="00335CC8">
      <w:pPr>
        <w:spacing w:line="240" w:lineRule="auto"/>
        <w:rPr>
          <w:rFonts w:cstheme="minorHAnsi"/>
          <w:sz w:val="24"/>
          <w:szCs w:val="24"/>
        </w:rPr>
      </w:pPr>
    </w:p>
    <w:p w:rsidR="00F21CFE" w:rsidRPr="00F74733" w:rsidRDefault="00F21CFE" w:rsidP="00F21CFE">
      <w:pPr>
        <w:pStyle w:val="ListParagraph"/>
        <w:numPr>
          <w:ilvl w:val="0"/>
          <w:numId w:val="6"/>
        </w:numPr>
        <w:spacing w:line="240" w:lineRule="auto"/>
        <w:rPr>
          <w:rFonts w:cstheme="minorHAnsi"/>
          <w:sz w:val="24"/>
          <w:szCs w:val="24"/>
        </w:rPr>
      </w:pPr>
      <w:r w:rsidRPr="00F74733">
        <w:rPr>
          <w:rFonts w:cstheme="minorHAnsi"/>
          <w:b/>
          <w:sz w:val="24"/>
          <w:szCs w:val="24"/>
        </w:rPr>
        <w:t xml:space="preserve">CHECKOUT THE VISUALS </w:t>
      </w:r>
      <w:r w:rsidRPr="00F74733">
        <w:rPr>
          <w:rFonts w:cstheme="minorHAnsi"/>
          <w:sz w:val="24"/>
          <w:szCs w:val="24"/>
        </w:rPr>
        <w:t>These can be tables, graphs, maps or photos etc. Often the visuals are repeating the same meaning as the words in the text but in a more accessible way. Ask yourself the Question ’What is this visual telling me about the text?</w:t>
      </w:r>
      <w:r w:rsidR="00FC71B0">
        <w:rPr>
          <w:rFonts w:cstheme="minorHAnsi"/>
          <w:sz w:val="24"/>
          <w:szCs w:val="24"/>
        </w:rPr>
        <w:t>’</w:t>
      </w:r>
    </w:p>
    <w:p w:rsidR="00F21CFE" w:rsidRDefault="00F21CFE" w:rsidP="00F21CFE">
      <w:pPr>
        <w:pStyle w:val="ListParagraph"/>
        <w:rPr>
          <w:rFonts w:cstheme="minorHAnsi"/>
          <w:b/>
          <w:sz w:val="24"/>
          <w:szCs w:val="24"/>
        </w:rPr>
      </w:pPr>
    </w:p>
    <w:p w:rsidR="00335CC8" w:rsidRPr="00F74733" w:rsidRDefault="00335CC8" w:rsidP="00F21CFE">
      <w:pPr>
        <w:pStyle w:val="ListParagraph"/>
        <w:rPr>
          <w:rFonts w:cstheme="minorHAnsi"/>
          <w:b/>
          <w:sz w:val="24"/>
          <w:szCs w:val="24"/>
        </w:rPr>
      </w:pPr>
    </w:p>
    <w:p w:rsidR="002A0A45" w:rsidRPr="002A0A45" w:rsidRDefault="002A0A45" w:rsidP="002A0A45">
      <w:pPr>
        <w:pStyle w:val="ListParagraph"/>
        <w:rPr>
          <w:rFonts w:cstheme="minorHAnsi"/>
          <w:sz w:val="24"/>
          <w:szCs w:val="24"/>
        </w:rPr>
      </w:pPr>
    </w:p>
    <w:p w:rsidR="00F21CFE" w:rsidRDefault="00F21CFE" w:rsidP="00F21CFE">
      <w:pPr>
        <w:pStyle w:val="ListParagraph"/>
        <w:numPr>
          <w:ilvl w:val="0"/>
          <w:numId w:val="6"/>
        </w:numPr>
        <w:rPr>
          <w:rFonts w:cstheme="minorHAnsi"/>
          <w:sz w:val="24"/>
          <w:szCs w:val="24"/>
        </w:rPr>
      </w:pPr>
      <w:r w:rsidRPr="00F74733">
        <w:rPr>
          <w:rFonts w:cstheme="minorHAnsi"/>
          <w:b/>
          <w:sz w:val="24"/>
          <w:szCs w:val="24"/>
        </w:rPr>
        <w:t xml:space="preserve">SUMMARISE. </w:t>
      </w:r>
      <w:r w:rsidRPr="00F74733">
        <w:rPr>
          <w:rFonts w:cstheme="minorHAnsi"/>
          <w:sz w:val="24"/>
          <w:szCs w:val="24"/>
        </w:rPr>
        <w:t xml:space="preserve">This is where you make brief notes on the main points. If you copy any words from the text then put them clearly in quotation marks + the page number. Otherwise you may commit PLAGIARISM. </w:t>
      </w:r>
      <w:proofErr w:type="gramStart"/>
      <w:r w:rsidRPr="00F74733">
        <w:rPr>
          <w:rFonts w:cstheme="minorHAnsi"/>
          <w:sz w:val="24"/>
          <w:szCs w:val="24"/>
        </w:rPr>
        <w:t>without</w:t>
      </w:r>
      <w:proofErr w:type="gramEnd"/>
      <w:r w:rsidRPr="00F74733">
        <w:rPr>
          <w:rFonts w:cstheme="minorHAnsi"/>
          <w:sz w:val="24"/>
          <w:szCs w:val="24"/>
        </w:rPr>
        <w:t xml:space="preserve"> meaning to.</w:t>
      </w:r>
    </w:p>
    <w:p w:rsidR="002A0A45" w:rsidRDefault="002A0A45" w:rsidP="002A0A45">
      <w:pPr>
        <w:pStyle w:val="ListParagraph"/>
        <w:rPr>
          <w:rFonts w:cstheme="minorHAnsi"/>
          <w:sz w:val="24"/>
          <w:szCs w:val="24"/>
        </w:rPr>
      </w:pPr>
    </w:p>
    <w:p w:rsidR="00EA0147" w:rsidRDefault="00EA0147" w:rsidP="00EA0147">
      <w:pPr>
        <w:pStyle w:val="ListParagraph"/>
        <w:rPr>
          <w:rFonts w:cstheme="minorHAnsi"/>
          <w:b/>
          <w:sz w:val="24"/>
          <w:szCs w:val="24"/>
        </w:rPr>
      </w:pPr>
    </w:p>
    <w:p w:rsidR="00F21CFE" w:rsidRPr="00F74733" w:rsidRDefault="00F21CFE" w:rsidP="00F21CFE">
      <w:pPr>
        <w:pStyle w:val="ListParagraph"/>
        <w:rPr>
          <w:rFonts w:cstheme="minorHAnsi"/>
          <w:sz w:val="24"/>
          <w:szCs w:val="24"/>
        </w:rPr>
      </w:pPr>
    </w:p>
    <w:p w:rsidR="00F21CFE" w:rsidRDefault="00F21CFE" w:rsidP="00F21CFE">
      <w:pPr>
        <w:pStyle w:val="ListParagraph"/>
        <w:numPr>
          <w:ilvl w:val="0"/>
          <w:numId w:val="6"/>
        </w:numPr>
        <w:rPr>
          <w:rFonts w:cstheme="minorHAnsi"/>
          <w:sz w:val="24"/>
          <w:szCs w:val="24"/>
        </w:rPr>
      </w:pPr>
      <w:r w:rsidRPr="00F74733">
        <w:rPr>
          <w:rFonts w:cstheme="minorHAnsi"/>
          <w:b/>
          <w:bCs/>
          <w:sz w:val="24"/>
          <w:szCs w:val="24"/>
        </w:rPr>
        <w:t xml:space="preserve">ANSWER </w:t>
      </w:r>
      <w:r w:rsidRPr="00F74733">
        <w:rPr>
          <w:rFonts w:cstheme="minorHAnsi"/>
          <w:sz w:val="24"/>
          <w:szCs w:val="24"/>
        </w:rPr>
        <w:t xml:space="preserve">Note down briefly the answers to the </w:t>
      </w:r>
      <w:r w:rsidRPr="00F74733">
        <w:rPr>
          <w:rFonts w:cstheme="minorHAnsi"/>
          <w:b/>
          <w:sz w:val="24"/>
          <w:szCs w:val="24"/>
        </w:rPr>
        <w:t xml:space="preserve">QUESTIONS </w:t>
      </w:r>
      <w:r w:rsidRPr="00F74733">
        <w:rPr>
          <w:rFonts w:cstheme="minorHAnsi"/>
          <w:sz w:val="24"/>
          <w:szCs w:val="24"/>
        </w:rPr>
        <w:t>you have prepared.</w:t>
      </w:r>
    </w:p>
    <w:p w:rsidR="002A0A45" w:rsidRPr="002A0A45" w:rsidRDefault="002A0A45" w:rsidP="002A0A45">
      <w:pPr>
        <w:rPr>
          <w:rFonts w:cstheme="minorHAnsi"/>
          <w:sz w:val="24"/>
          <w:szCs w:val="24"/>
        </w:rPr>
      </w:pPr>
    </w:p>
    <w:p w:rsidR="00F21CFE" w:rsidRPr="00F74733" w:rsidRDefault="00F21CFE" w:rsidP="00F21CFE">
      <w:pPr>
        <w:pStyle w:val="ListParagraph"/>
        <w:rPr>
          <w:rFonts w:cstheme="minorHAnsi"/>
          <w:sz w:val="24"/>
          <w:szCs w:val="24"/>
        </w:rPr>
      </w:pPr>
    </w:p>
    <w:p w:rsidR="00F21CFE" w:rsidRDefault="00F21CFE" w:rsidP="00F21CFE">
      <w:pPr>
        <w:pStyle w:val="ListParagraph"/>
        <w:numPr>
          <w:ilvl w:val="0"/>
          <w:numId w:val="6"/>
        </w:numPr>
        <w:rPr>
          <w:rFonts w:cstheme="minorHAnsi"/>
          <w:bCs/>
          <w:sz w:val="24"/>
          <w:szCs w:val="24"/>
        </w:rPr>
      </w:pPr>
      <w:r w:rsidRPr="00F74733">
        <w:rPr>
          <w:rFonts w:cstheme="minorHAnsi"/>
          <w:b/>
          <w:sz w:val="24"/>
          <w:szCs w:val="24"/>
        </w:rPr>
        <w:t xml:space="preserve">EVALUATE. </w:t>
      </w:r>
      <w:r w:rsidRPr="00F74733">
        <w:rPr>
          <w:rFonts w:cstheme="minorHAnsi"/>
          <w:sz w:val="24"/>
          <w:szCs w:val="24"/>
        </w:rPr>
        <w:t xml:space="preserve">The most important part of the activity. This is where you become a ’critical’ reader. </w:t>
      </w:r>
      <w:r w:rsidRPr="00F74733">
        <w:rPr>
          <w:rFonts w:cstheme="minorHAnsi"/>
          <w:bCs/>
          <w:sz w:val="24"/>
          <w:szCs w:val="24"/>
        </w:rPr>
        <w:t>How valuable is this source?  What can you learn from it? What are its strengths and its weaknesses?</w:t>
      </w:r>
    </w:p>
    <w:p w:rsidR="002A0A45" w:rsidRPr="002A0A45" w:rsidRDefault="002A0A45" w:rsidP="002A0A45">
      <w:pPr>
        <w:rPr>
          <w:rFonts w:cstheme="minorHAnsi"/>
          <w:bCs/>
          <w:sz w:val="24"/>
          <w:szCs w:val="24"/>
        </w:rPr>
      </w:pPr>
    </w:p>
    <w:p w:rsidR="00F21CFE" w:rsidRPr="00F74733" w:rsidRDefault="00F21CFE" w:rsidP="00F21CFE">
      <w:pPr>
        <w:pStyle w:val="ListParagraph"/>
        <w:rPr>
          <w:rFonts w:cstheme="minorHAnsi"/>
          <w:bCs/>
          <w:sz w:val="24"/>
          <w:szCs w:val="24"/>
        </w:rPr>
      </w:pPr>
    </w:p>
    <w:p w:rsidR="00F21CFE" w:rsidRPr="00F74733" w:rsidRDefault="00F21CFE" w:rsidP="00F21CFE">
      <w:pPr>
        <w:pStyle w:val="ListParagraph"/>
        <w:numPr>
          <w:ilvl w:val="0"/>
          <w:numId w:val="6"/>
        </w:numPr>
        <w:rPr>
          <w:rFonts w:cstheme="minorHAnsi"/>
          <w:b/>
          <w:sz w:val="24"/>
          <w:szCs w:val="24"/>
        </w:rPr>
      </w:pPr>
      <w:r w:rsidRPr="00F74733">
        <w:rPr>
          <w:rFonts w:cstheme="minorHAnsi"/>
          <w:b/>
          <w:sz w:val="24"/>
          <w:szCs w:val="24"/>
        </w:rPr>
        <w:t xml:space="preserve">LEARN FROM. </w:t>
      </w:r>
      <w:r w:rsidRPr="00F74733">
        <w:rPr>
          <w:rFonts w:cstheme="minorHAnsi"/>
          <w:sz w:val="24"/>
          <w:szCs w:val="24"/>
        </w:rPr>
        <w:t>Reading academic writing carefully can help you improve your own academic writing. Can you identify any words or phrases which you don’t understand but which could be useful for you later?</w:t>
      </w:r>
    </w:p>
    <w:tbl>
      <w:tblPr>
        <w:tblStyle w:val="TableGrid"/>
        <w:tblW w:w="0" w:type="auto"/>
        <w:tblLook w:val="04A0"/>
      </w:tblPr>
      <w:tblGrid>
        <w:gridCol w:w="2660"/>
        <w:gridCol w:w="2977"/>
        <w:gridCol w:w="3402"/>
      </w:tblGrid>
      <w:tr w:rsidR="00F21CFE" w:rsidRPr="00F74733" w:rsidTr="00F21CF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CFE" w:rsidRPr="00F74733" w:rsidRDefault="00F21CFE">
            <w:pPr>
              <w:rPr>
                <w:rFonts w:cstheme="minorHAnsi"/>
                <w:b/>
                <w:sz w:val="24"/>
                <w:szCs w:val="24"/>
              </w:rPr>
            </w:pPr>
            <w:r w:rsidRPr="00F74733">
              <w:rPr>
                <w:rFonts w:cstheme="minorHAnsi"/>
                <w:b/>
                <w:sz w:val="24"/>
                <w:szCs w:val="24"/>
              </w:rPr>
              <w:t>Word + grammatical form</w:t>
            </w:r>
          </w:p>
          <w:p w:rsidR="00F21CFE" w:rsidRPr="00F74733" w:rsidRDefault="00F21CFE">
            <w:pPr>
              <w:rPr>
                <w:rFonts w:cstheme="minorHAnsi"/>
                <w:sz w:val="24"/>
                <w:szCs w:val="24"/>
                <w:lang w:eastAsia="en-US"/>
              </w:rPr>
            </w:pPr>
            <w:r w:rsidRPr="00F74733">
              <w:rPr>
                <w:rFonts w:cstheme="minorHAnsi"/>
                <w:sz w:val="24"/>
                <w:szCs w:val="24"/>
              </w:rPr>
              <w:t>(noun/verb /adj/adv)</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CFE" w:rsidRPr="00F74733" w:rsidRDefault="00F21CFE">
            <w:pPr>
              <w:rPr>
                <w:rFonts w:cstheme="minorHAnsi"/>
                <w:b/>
                <w:sz w:val="24"/>
                <w:szCs w:val="24"/>
                <w:lang w:eastAsia="en-US"/>
              </w:rPr>
            </w:pPr>
            <w:r w:rsidRPr="00F74733">
              <w:rPr>
                <w:rFonts w:cstheme="minorHAnsi"/>
                <w:b/>
                <w:sz w:val="24"/>
                <w:szCs w:val="24"/>
              </w:rPr>
              <w:t xml:space="preserve">Definition </w:t>
            </w:r>
            <w:r w:rsidRPr="00F74733">
              <w:rPr>
                <w:rFonts w:cstheme="minorHAnsi"/>
                <w:i/>
                <w:sz w:val="24"/>
                <w:szCs w:val="24"/>
              </w:rPr>
              <w:t>(with reference if necessary)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1CFE" w:rsidRPr="00F74733" w:rsidRDefault="00F21CFE">
            <w:pPr>
              <w:rPr>
                <w:rFonts w:cstheme="minorHAnsi"/>
                <w:b/>
                <w:sz w:val="24"/>
                <w:szCs w:val="24"/>
                <w:lang w:eastAsia="en-US"/>
              </w:rPr>
            </w:pPr>
            <w:r w:rsidRPr="00F74733">
              <w:rPr>
                <w:rFonts w:cstheme="minorHAnsi"/>
                <w:b/>
                <w:sz w:val="24"/>
                <w:szCs w:val="24"/>
              </w:rPr>
              <w:t>In your own words</w:t>
            </w:r>
          </w:p>
        </w:tc>
      </w:tr>
      <w:tr w:rsidR="00F21CFE" w:rsidRPr="00F74733" w:rsidTr="00F21CF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rPr>
            </w:pPr>
          </w:p>
          <w:p w:rsidR="00F21CFE" w:rsidRPr="00F74733" w:rsidRDefault="00F21CFE">
            <w:pPr>
              <w:rPr>
                <w:rFonts w:cstheme="minorHAnsi"/>
                <w:b/>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r>
      <w:tr w:rsidR="00F21CFE" w:rsidRPr="00F74733" w:rsidTr="00F21CF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rPr>
            </w:pPr>
          </w:p>
          <w:p w:rsidR="00F21CFE" w:rsidRPr="00F74733" w:rsidRDefault="00F21CFE">
            <w:pPr>
              <w:rPr>
                <w:rFonts w:cstheme="minorHAnsi"/>
                <w:b/>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r>
      <w:tr w:rsidR="00F21CFE" w:rsidRPr="00F74733" w:rsidTr="00F21CF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rPr>
            </w:pPr>
          </w:p>
          <w:p w:rsidR="00F21CFE" w:rsidRPr="00F74733" w:rsidRDefault="00F21CFE">
            <w:pPr>
              <w:rPr>
                <w:rFonts w:cstheme="minorHAnsi"/>
                <w:b/>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r>
      <w:tr w:rsidR="00F21CFE" w:rsidRPr="00F74733" w:rsidTr="00F21CF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rPr>
            </w:pPr>
          </w:p>
          <w:p w:rsidR="00F21CFE" w:rsidRPr="00F74733" w:rsidRDefault="00F21CFE">
            <w:pPr>
              <w:rPr>
                <w:rFonts w:cstheme="minorHAnsi"/>
                <w:b/>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CFE" w:rsidRPr="00F74733" w:rsidRDefault="00F21CFE">
            <w:pPr>
              <w:rPr>
                <w:rFonts w:cstheme="minorHAnsi"/>
                <w:b/>
                <w:sz w:val="24"/>
                <w:szCs w:val="24"/>
                <w:lang w:eastAsia="en-US"/>
              </w:rPr>
            </w:pPr>
          </w:p>
        </w:tc>
      </w:tr>
    </w:tbl>
    <w:p w:rsidR="00F21CFE" w:rsidRPr="00F74733" w:rsidRDefault="00F21CFE" w:rsidP="00F21CFE">
      <w:pPr>
        <w:pStyle w:val="ListParagraph"/>
        <w:ind w:left="1440"/>
        <w:rPr>
          <w:rFonts w:cstheme="minorHAnsi"/>
          <w:b/>
          <w:sz w:val="24"/>
          <w:szCs w:val="24"/>
          <w:lang w:eastAsia="en-US"/>
        </w:rPr>
      </w:pPr>
    </w:p>
    <w:p w:rsidR="00F21CFE" w:rsidRPr="00F74733" w:rsidRDefault="00F21CFE" w:rsidP="00F21CFE">
      <w:pPr>
        <w:pStyle w:val="ListParagraph"/>
        <w:numPr>
          <w:ilvl w:val="0"/>
          <w:numId w:val="6"/>
        </w:numPr>
        <w:rPr>
          <w:rFonts w:cstheme="minorHAnsi"/>
          <w:b/>
          <w:sz w:val="24"/>
          <w:szCs w:val="24"/>
        </w:rPr>
      </w:pPr>
      <w:r w:rsidRPr="00F74733">
        <w:rPr>
          <w:rFonts w:cstheme="minorHAnsi"/>
          <w:b/>
          <w:sz w:val="24"/>
          <w:szCs w:val="24"/>
        </w:rPr>
        <w:t xml:space="preserve">USE </w:t>
      </w:r>
      <w:r w:rsidRPr="00F74733">
        <w:rPr>
          <w:rFonts w:cstheme="minorHAnsi"/>
          <w:sz w:val="24"/>
          <w:szCs w:val="24"/>
        </w:rPr>
        <w:t>Can you identify any words or phrases which you could use in your own writing?</w:t>
      </w:r>
    </w:p>
    <w:p w:rsidR="004F734A" w:rsidRDefault="004F734A" w:rsidP="00C655DE">
      <w:pPr>
        <w:jc w:val="center"/>
        <w:rPr>
          <w:rFonts w:cstheme="minorHAnsi"/>
          <w:b/>
          <w:sz w:val="28"/>
          <w:szCs w:val="28"/>
        </w:rPr>
      </w:pPr>
    </w:p>
    <w:p w:rsidR="00FA2384" w:rsidRDefault="00FA2384" w:rsidP="00C655DE">
      <w:pPr>
        <w:jc w:val="center"/>
        <w:rPr>
          <w:rFonts w:cstheme="minorHAnsi"/>
          <w:b/>
          <w:sz w:val="28"/>
          <w:szCs w:val="28"/>
        </w:rPr>
      </w:pPr>
    </w:p>
    <w:p w:rsidR="00FA2384" w:rsidRDefault="00FA2384" w:rsidP="00C655DE">
      <w:pPr>
        <w:jc w:val="center"/>
        <w:rPr>
          <w:rFonts w:cstheme="minorHAnsi"/>
          <w:b/>
          <w:sz w:val="28"/>
          <w:szCs w:val="28"/>
        </w:rPr>
      </w:pPr>
    </w:p>
    <w:p w:rsidR="00FA2384" w:rsidRDefault="00FA2384" w:rsidP="00C655DE">
      <w:pPr>
        <w:jc w:val="center"/>
        <w:rPr>
          <w:rFonts w:cstheme="minorHAnsi"/>
          <w:b/>
          <w:sz w:val="28"/>
          <w:szCs w:val="28"/>
        </w:rPr>
      </w:pPr>
    </w:p>
    <w:p w:rsidR="00FA2384" w:rsidRDefault="00FA2384" w:rsidP="00C655DE">
      <w:pPr>
        <w:jc w:val="center"/>
        <w:rPr>
          <w:rFonts w:cstheme="minorHAnsi"/>
          <w:b/>
          <w:sz w:val="28"/>
          <w:szCs w:val="28"/>
        </w:rPr>
      </w:pPr>
    </w:p>
    <w:p w:rsidR="00784C42" w:rsidRPr="00CC17F9" w:rsidRDefault="00784C42" w:rsidP="00C655DE">
      <w:pPr>
        <w:jc w:val="center"/>
        <w:rPr>
          <w:rFonts w:cstheme="minorHAnsi"/>
          <w:i/>
          <w:sz w:val="24"/>
          <w:szCs w:val="24"/>
        </w:rPr>
      </w:pPr>
      <w:r w:rsidRPr="00CC17F9">
        <w:rPr>
          <w:rFonts w:cstheme="minorHAnsi"/>
          <w:b/>
          <w:sz w:val="32"/>
          <w:szCs w:val="32"/>
        </w:rPr>
        <w:t>Reading about reading</w:t>
      </w:r>
      <w:r w:rsidR="00576577" w:rsidRPr="00CC17F9">
        <w:rPr>
          <w:rFonts w:cstheme="minorHAnsi"/>
          <w:b/>
          <w:sz w:val="24"/>
          <w:szCs w:val="24"/>
        </w:rPr>
        <w:t xml:space="preserve"> </w:t>
      </w:r>
      <w:r w:rsidR="00576577" w:rsidRPr="00CC17F9">
        <w:rPr>
          <w:rFonts w:cstheme="minorHAnsi"/>
          <w:i/>
          <w:sz w:val="24"/>
          <w:szCs w:val="24"/>
        </w:rPr>
        <w:t>(arranged in order of accessibility)</w:t>
      </w:r>
    </w:p>
    <w:p w:rsidR="00733ECE" w:rsidRPr="00CC17F9" w:rsidRDefault="00733ECE" w:rsidP="00784C42">
      <w:pPr>
        <w:rPr>
          <w:rFonts w:cstheme="minorHAnsi"/>
          <w:sz w:val="24"/>
          <w:szCs w:val="24"/>
          <w:u w:val="single"/>
        </w:rPr>
      </w:pPr>
      <w:r w:rsidRPr="00CC17F9">
        <w:rPr>
          <w:rFonts w:cstheme="minorHAnsi"/>
          <w:sz w:val="24"/>
          <w:szCs w:val="24"/>
        </w:rPr>
        <w:t>Bar</w:t>
      </w:r>
      <w:r w:rsidR="005F3E84" w:rsidRPr="00CC17F9">
        <w:rPr>
          <w:rFonts w:cstheme="minorHAnsi"/>
          <w:sz w:val="24"/>
          <w:szCs w:val="24"/>
        </w:rPr>
        <w:t>tholomew,</w:t>
      </w:r>
      <w:r w:rsidR="00095E05" w:rsidRPr="00CC17F9">
        <w:rPr>
          <w:rFonts w:cstheme="minorHAnsi"/>
          <w:sz w:val="24"/>
          <w:szCs w:val="24"/>
        </w:rPr>
        <w:t xml:space="preserve"> S. &amp; </w:t>
      </w:r>
      <w:r w:rsidR="005F3E84" w:rsidRPr="00CC17F9">
        <w:rPr>
          <w:rFonts w:cstheme="minorHAnsi"/>
          <w:sz w:val="24"/>
          <w:szCs w:val="24"/>
        </w:rPr>
        <w:t>Withers, J. (2019</w:t>
      </w:r>
      <w:r w:rsidRPr="00CC17F9">
        <w:rPr>
          <w:rFonts w:cstheme="minorHAnsi"/>
          <w:sz w:val="24"/>
          <w:szCs w:val="24"/>
        </w:rPr>
        <w:t>)</w:t>
      </w:r>
      <w:r w:rsidR="00095E05" w:rsidRPr="00CC17F9">
        <w:rPr>
          <w:rFonts w:cstheme="minorHAnsi"/>
          <w:sz w:val="24"/>
          <w:szCs w:val="24"/>
        </w:rPr>
        <w:t xml:space="preserve"> </w:t>
      </w:r>
      <w:r w:rsidRPr="00CC17F9">
        <w:rPr>
          <w:rFonts w:cstheme="minorHAnsi"/>
          <w:sz w:val="24"/>
          <w:szCs w:val="24"/>
        </w:rPr>
        <w:t xml:space="preserve">Chapter 7 </w:t>
      </w:r>
      <w:r w:rsidRPr="00CC17F9">
        <w:rPr>
          <w:rFonts w:cstheme="minorHAnsi"/>
          <w:b/>
          <w:sz w:val="24"/>
          <w:szCs w:val="24"/>
        </w:rPr>
        <w:t>Reading for a Purpose</w:t>
      </w:r>
      <w:r w:rsidR="005F3E84" w:rsidRPr="00CC17F9">
        <w:rPr>
          <w:rFonts w:cstheme="minorHAnsi"/>
          <w:sz w:val="24"/>
          <w:szCs w:val="24"/>
        </w:rPr>
        <w:t xml:space="preserve"> </w:t>
      </w:r>
      <w:r w:rsidRPr="00CC17F9">
        <w:rPr>
          <w:rFonts w:cstheme="minorHAnsi"/>
          <w:sz w:val="24"/>
          <w:szCs w:val="24"/>
        </w:rPr>
        <w:t xml:space="preserve">in </w:t>
      </w:r>
      <w:proofErr w:type="gramStart"/>
      <w:r w:rsidRPr="00CC17F9">
        <w:rPr>
          <w:rFonts w:cstheme="minorHAnsi"/>
          <w:sz w:val="24"/>
          <w:szCs w:val="24"/>
        </w:rPr>
        <w:t>Making</w:t>
      </w:r>
      <w:proofErr w:type="gramEnd"/>
      <w:r w:rsidRPr="00CC17F9">
        <w:rPr>
          <w:rFonts w:cstheme="minorHAnsi"/>
          <w:sz w:val="24"/>
          <w:szCs w:val="24"/>
        </w:rPr>
        <w:t xml:space="preserve"> it at Uni, </w:t>
      </w:r>
      <w:r w:rsidR="005F3E84" w:rsidRPr="00CC17F9">
        <w:rPr>
          <w:rFonts w:cstheme="minorHAnsi"/>
          <w:sz w:val="24"/>
          <w:szCs w:val="24"/>
        </w:rPr>
        <w:t>ma</w:t>
      </w:r>
      <w:r w:rsidR="00095E05" w:rsidRPr="00CC17F9">
        <w:rPr>
          <w:rFonts w:cstheme="minorHAnsi"/>
          <w:sz w:val="24"/>
          <w:szCs w:val="24"/>
        </w:rPr>
        <w:t>k</w:t>
      </w:r>
      <w:r w:rsidR="005F3E84" w:rsidRPr="00CC17F9">
        <w:rPr>
          <w:rFonts w:cstheme="minorHAnsi"/>
          <w:sz w:val="24"/>
          <w:szCs w:val="24"/>
        </w:rPr>
        <w:t>ingitatuni@gmail.com</w:t>
      </w:r>
    </w:p>
    <w:p w:rsidR="005F3E84" w:rsidRPr="00CC17F9" w:rsidRDefault="005F3E84" w:rsidP="005F3E84">
      <w:pPr>
        <w:pStyle w:val="NormalWeb"/>
        <w:spacing w:before="0" w:beforeAutospacing="0" w:after="0" w:afterAutospacing="0" w:line="200" w:lineRule="atLeast"/>
        <w:rPr>
          <w:rFonts w:asciiTheme="minorHAnsi" w:hAnsiTheme="minorHAnsi" w:cstheme="minorHAnsi"/>
        </w:rPr>
      </w:pPr>
      <w:r w:rsidRPr="00CC17F9">
        <w:rPr>
          <w:rFonts w:asciiTheme="minorHAnsi" w:hAnsiTheme="minorHAnsi" w:cstheme="minorHAnsi"/>
        </w:rPr>
        <w:t xml:space="preserve">A book to help new students navigate their way through the first year of their </w:t>
      </w:r>
      <w:proofErr w:type="gramStart"/>
      <w:r w:rsidRPr="00CC17F9">
        <w:rPr>
          <w:rFonts w:asciiTheme="minorHAnsi" w:hAnsiTheme="minorHAnsi" w:cstheme="minorHAnsi"/>
        </w:rPr>
        <w:t>degree  published</w:t>
      </w:r>
      <w:proofErr w:type="gramEnd"/>
      <w:r w:rsidRPr="00CC17F9">
        <w:rPr>
          <w:rFonts w:asciiTheme="minorHAnsi" w:hAnsiTheme="minorHAnsi" w:cstheme="minorHAnsi"/>
        </w:rPr>
        <w:t xml:space="preserve"> by two staff members from the University of Wolverhampton. Chapter 7 contains student friendly guidance on how to read faster and how to bring purpose to our reading.</w:t>
      </w:r>
    </w:p>
    <w:p w:rsidR="00F74733" w:rsidRPr="00CC17F9" w:rsidRDefault="00F74733" w:rsidP="0024490D">
      <w:pPr>
        <w:spacing w:line="240" w:lineRule="auto"/>
        <w:rPr>
          <w:rFonts w:cstheme="minorHAnsi"/>
          <w:sz w:val="24"/>
          <w:szCs w:val="24"/>
        </w:rPr>
      </w:pPr>
    </w:p>
    <w:p w:rsidR="0024490D" w:rsidRPr="00CC17F9" w:rsidRDefault="0024490D" w:rsidP="0024490D">
      <w:pPr>
        <w:spacing w:line="240" w:lineRule="auto"/>
        <w:rPr>
          <w:rFonts w:cstheme="minorHAnsi"/>
          <w:sz w:val="24"/>
          <w:szCs w:val="24"/>
        </w:rPr>
      </w:pPr>
      <w:proofErr w:type="gramStart"/>
      <w:r w:rsidRPr="00CC17F9">
        <w:rPr>
          <w:rFonts w:cstheme="minorHAnsi"/>
          <w:sz w:val="24"/>
          <w:szCs w:val="24"/>
        </w:rPr>
        <w:t>Godfrey, J. (2014) 2</w:t>
      </w:r>
      <w:r w:rsidRPr="00CC17F9">
        <w:rPr>
          <w:rFonts w:cstheme="minorHAnsi"/>
          <w:sz w:val="24"/>
          <w:szCs w:val="24"/>
          <w:vertAlign w:val="superscript"/>
        </w:rPr>
        <w:t>nd</w:t>
      </w:r>
      <w:r w:rsidRPr="00CC17F9">
        <w:rPr>
          <w:rFonts w:cstheme="minorHAnsi"/>
          <w:sz w:val="24"/>
          <w:szCs w:val="24"/>
        </w:rPr>
        <w:t xml:space="preserve"> ed. </w:t>
      </w:r>
      <w:r w:rsidRPr="00CC17F9">
        <w:rPr>
          <w:rFonts w:cstheme="minorHAnsi"/>
          <w:b/>
          <w:sz w:val="24"/>
          <w:szCs w:val="24"/>
        </w:rPr>
        <w:t>Reading and Making Notes</w:t>
      </w:r>
      <w:r w:rsidRPr="00CC17F9">
        <w:rPr>
          <w:rFonts w:cstheme="minorHAnsi"/>
          <w:sz w:val="24"/>
          <w:szCs w:val="24"/>
        </w:rPr>
        <w:t xml:space="preserve">, Pocket Study Skills, </w:t>
      </w:r>
      <w:r w:rsidR="00A30BAA" w:rsidRPr="00CC17F9">
        <w:rPr>
          <w:rFonts w:cstheme="minorHAnsi"/>
          <w:sz w:val="24"/>
          <w:szCs w:val="24"/>
        </w:rPr>
        <w:t xml:space="preserve">Basingstoke, Palgrave </w:t>
      </w:r>
      <w:r w:rsidRPr="00CC17F9">
        <w:rPr>
          <w:rFonts w:cstheme="minorHAnsi"/>
          <w:sz w:val="24"/>
          <w:szCs w:val="24"/>
        </w:rPr>
        <w:t>Macmillan.</w:t>
      </w:r>
      <w:proofErr w:type="gramEnd"/>
    </w:p>
    <w:p w:rsidR="00235D1D" w:rsidRPr="00CC17F9" w:rsidRDefault="00733ECE" w:rsidP="0024490D">
      <w:pPr>
        <w:spacing w:line="240" w:lineRule="auto"/>
        <w:rPr>
          <w:rFonts w:cstheme="minorHAnsi"/>
          <w:sz w:val="24"/>
          <w:szCs w:val="24"/>
        </w:rPr>
      </w:pPr>
      <w:r w:rsidRPr="00CC17F9">
        <w:rPr>
          <w:rFonts w:cstheme="minorHAnsi"/>
          <w:sz w:val="24"/>
          <w:szCs w:val="24"/>
        </w:rPr>
        <w:t>Again s</w:t>
      </w:r>
      <w:r w:rsidR="00235D1D" w:rsidRPr="00CC17F9">
        <w:rPr>
          <w:rFonts w:cstheme="minorHAnsi"/>
          <w:sz w:val="24"/>
          <w:szCs w:val="24"/>
        </w:rPr>
        <w:t xml:space="preserve">pecially intended for undergraduates at the beginning of their studies .and fits easily into a rucksack or a back pocket. </w:t>
      </w:r>
      <w:proofErr w:type="gramStart"/>
      <w:r w:rsidR="00235D1D" w:rsidRPr="00CC17F9">
        <w:rPr>
          <w:rFonts w:cstheme="minorHAnsi"/>
          <w:sz w:val="24"/>
          <w:szCs w:val="24"/>
        </w:rPr>
        <w:t xml:space="preserve">Starts with </w:t>
      </w:r>
      <w:r w:rsidR="00235D1D" w:rsidRPr="00CC17F9">
        <w:rPr>
          <w:rFonts w:cstheme="minorHAnsi"/>
          <w:b/>
          <w:sz w:val="24"/>
          <w:szCs w:val="24"/>
        </w:rPr>
        <w:t xml:space="preserve">10 myths about reading and making notes at university </w:t>
      </w:r>
      <w:r w:rsidR="00235D1D" w:rsidRPr="00CC17F9">
        <w:rPr>
          <w:rFonts w:cstheme="minorHAnsi"/>
          <w:sz w:val="24"/>
          <w:szCs w:val="24"/>
        </w:rPr>
        <w:t>which could easily be adapted by tutors as a</w:t>
      </w:r>
      <w:r w:rsidR="00576577" w:rsidRPr="00CC17F9">
        <w:rPr>
          <w:rFonts w:cstheme="minorHAnsi"/>
          <w:sz w:val="24"/>
          <w:szCs w:val="24"/>
        </w:rPr>
        <w:t xml:space="preserve"> </w:t>
      </w:r>
      <w:r w:rsidR="00235D1D" w:rsidRPr="00CC17F9">
        <w:rPr>
          <w:rFonts w:cstheme="minorHAnsi"/>
          <w:sz w:val="24"/>
          <w:szCs w:val="24"/>
        </w:rPr>
        <w:t>way to start talking to students about the reading requirements on their</w:t>
      </w:r>
      <w:r w:rsidR="00355431" w:rsidRPr="00CC17F9">
        <w:rPr>
          <w:rFonts w:cstheme="minorHAnsi"/>
          <w:sz w:val="24"/>
          <w:szCs w:val="24"/>
        </w:rPr>
        <w:t xml:space="preserve"> </w:t>
      </w:r>
      <w:r w:rsidR="00235D1D" w:rsidRPr="00CC17F9">
        <w:rPr>
          <w:rFonts w:cstheme="minorHAnsi"/>
          <w:sz w:val="24"/>
          <w:szCs w:val="24"/>
        </w:rPr>
        <w:t>Modules.</w:t>
      </w:r>
      <w:proofErr w:type="gramEnd"/>
    </w:p>
    <w:p w:rsidR="00CC17F9" w:rsidRPr="00CC17F9" w:rsidRDefault="00CC17F9" w:rsidP="00CF7FA0">
      <w:pPr>
        <w:spacing w:line="240" w:lineRule="auto"/>
        <w:rPr>
          <w:rFonts w:cstheme="minorHAnsi"/>
          <w:sz w:val="24"/>
          <w:szCs w:val="24"/>
        </w:rPr>
      </w:pPr>
    </w:p>
    <w:p w:rsidR="00CF7FA0" w:rsidRPr="00CC17F9" w:rsidRDefault="00CF7FA0" w:rsidP="00CF7FA0">
      <w:pPr>
        <w:spacing w:line="240" w:lineRule="auto"/>
        <w:rPr>
          <w:rFonts w:cstheme="minorHAnsi"/>
          <w:sz w:val="24"/>
          <w:szCs w:val="24"/>
        </w:rPr>
      </w:pPr>
      <w:proofErr w:type="gramStart"/>
      <w:r w:rsidRPr="00CC17F9">
        <w:rPr>
          <w:rFonts w:cstheme="minorHAnsi"/>
          <w:sz w:val="24"/>
          <w:szCs w:val="24"/>
        </w:rPr>
        <w:t>Thomas ,G</w:t>
      </w:r>
      <w:proofErr w:type="gramEnd"/>
      <w:r w:rsidRPr="00CC17F9">
        <w:rPr>
          <w:rFonts w:cstheme="minorHAnsi"/>
          <w:sz w:val="24"/>
          <w:szCs w:val="24"/>
        </w:rPr>
        <w:t>. (2018) 2</w:t>
      </w:r>
      <w:r w:rsidRPr="00CC17F9">
        <w:rPr>
          <w:rFonts w:cstheme="minorHAnsi"/>
          <w:sz w:val="24"/>
          <w:szCs w:val="24"/>
          <w:vertAlign w:val="superscript"/>
        </w:rPr>
        <w:t>nd</w:t>
      </w:r>
      <w:r w:rsidRPr="00CC17F9">
        <w:rPr>
          <w:rFonts w:cstheme="minorHAnsi"/>
          <w:sz w:val="24"/>
          <w:szCs w:val="24"/>
        </w:rPr>
        <w:t xml:space="preserve"> ed. </w:t>
      </w:r>
      <w:r w:rsidRPr="00CC17F9">
        <w:rPr>
          <w:rFonts w:cstheme="minorHAnsi"/>
          <w:b/>
          <w:sz w:val="24"/>
          <w:szCs w:val="24"/>
        </w:rPr>
        <w:t>Doing research</w:t>
      </w:r>
      <w:r w:rsidRPr="00CC17F9">
        <w:rPr>
          <w:rFonts w:cstheme="minorHAnsi"/>
          <w:sz w:val="24"/>
          <w:szCs w:val="24"/>
        </w:rPr>
        <w:t xml:space="preserve">  Pocket Study Skills, Basingstoke, Palgrave Macmillan.</w:t>
      </w:r>
    </w:p>
    <w:p w:rsidR="00CF7FA0" w:rsidRPr="00CC17F9" w:rsidRDefault="00CF7FA0" w:rsidP="00CF7FA0">
      <w:pPr>
        <w:spacing w:line="240" w:lineRule="auto"/>
        <w:rPr>
          <w:rFonts w:cstheme="minorHAnsi"/>
          <w:sz w:val="24"/>
          <w:szCs w:val="24"/>
        </w:rPr>
      </w:pPr>
      <w:proofErr w:type="gramStart"/>
      <w:r w:rsidRPr="00CC17F9">
        <w:rPr>
          <w:rFonts w:cstheme="minorHAnsi"/>
          <w:sz w:val="24"/>
          <w:szCs w:val="24"/>
        </w:rPr>
        <w:t>The obvious sequel to Godfrey for 2</w:t>
      </w:r>
      <w:r w:rsidRPr="00CC17F9">
        <w:rPr>
          <w:rFonts w:cstheme="minorHAnsi"/>
          <w:sz w:val="24"/>
          <w:szCs w:val="24"/>
          <w:vertAlign w:val="superscript"/>
        </w:rPr>
        <w:t>nd</w:t>
      </w:r>
      <w:r w:rsidRPr="00CC17F9">
        <w:rPr>
          <w:rFonts w:cstheme="minorHAnsi"/>
          <w:sz w:val="24"/>
          <w:szCs w:val="24"/>
        </w:rPr>
        <w:t>&amp; 3</w:t>
      </w:r>
      <w:r w:rsidRPr="00CC17F9">
        <w:rPr>
          <w:rFonts w:cstheme="minorHAnsi"/>
          <w:sz w:val="24"/>
          <w:szCs w:val="24"/>
          <w:vertAlign w:val="superscript"/>
        </w:rPr>
        <w:t>rd</w:t>
      </w:r>
      <w:r w:rsidRPr="00CC17F9">
        <w:rPr>
          <w:rFonts w:cstheme="minorHAnsi"/>
          <w:sz w:val="24"/>
          <w:szCs w:val="24"/>
        </w:rPr>
        <w:t xml:space="preserve"> years given the close connection between reading and </w:t>
      </w:r>
      <w:r w:rsidR="00B52E2C" w:rsidRPr="00CC17F9">
        <w:rPr>
          <w:rFonts w:cstheme="minorHAnsi"/>
          <w:sz w:val="24"/>
          <w:szCs w:val="24"/>
        </w:rPr>
        <w:t>research.</w:t>
      </w:r>
      <w:proofErr w:type="gramEnd"/>
      <w:r w:rsidR="00B52E2C" w:rsidRPr="00CC17F9">
        <w:rPr>
          <w:rFonts w:cstheme="minorHAnsi"/>
          <w:sz w:val="24"/>
          <w:szCs w:val="24"/>
        </w:rPr>
        <w:t xml:space="preserve"> Has</w:t>
      </w:r>
      <w:r w:rsidRPr="00CC17F9">
        <w:rPr>
          <w:rFonts w:cstheme="minorHAnsi"/>
          <w:sz w:val="24"/>
          <w:szCs w:val="24"/>
        </w:rPr>
        <w:t xml:space="preserve"> a useful section on writing a literature review.</w:t>
      </w:r>
    </w:p>
    <w:p w:rsidR="00CC17F9" w:rsidRPr="00CC17F9" w:rsidRDefault="00CC17F9" w:rsidP="00CF7FA0">
      <w:pPr>
        <w:spacing w:line="240" w:lineRule="auto"/>
        <w:rPr>
          <w:rFonts w:cstheme="minorHAnsi"/>
          <w:sz w:val="24"/>
          <w:szCs w:val="24"/>
        </w:rPr>
      </w:pPr>
    </w:p>
    <w:p w:rsidR="00131755" w:rsidRPr="00CC17F9" w:rsidRDefault="00131755" w:rsidP="00CF7FA0">
      <w:pPr>
        <w:spacing w:line="240" w:lineRule="auto"/>
        <w:rPr>
          <w:rFonts w:cstheme="minorHAnsi"/>
          <w:b/>
          <w:sz w:val="24"/>
          <w:szCs w:val="24"/>
        </w:rPr>
      </w:pPr>
      <w:r w:rsidRPr="00CC17F9">
        <w:rPr>
          <w:rFonts w:cstheme="minorHAnsi"/>
          <w:sz w:val="24"/>
          <w:szCs w:val="24"/>
        </w:rPr>
        <w:t xml:space="preserve">Doffman Elaine (2014) </w:t>
      </w:r>
      <w:r w:rsidRPr="00CC17F9">
        <w:rPr>
          <w:rFonts w:cstheme="minorHAnsi"/>
          <w:b/>
          <w:sz w:val="24"/>
          <w:szCs w:val="24"/>
        </w:rPr>
        <w:t>Reading at University</w:t>
      </w:r>
    </w:p>
    <w:p w:rsidR="00131755" w:rsidRPr="00CC17F9" w:rsidRDefault="00131755" w:rsidP="00CF7FA0">
      <w:pPr>
        <w:spacing w:line="240" w:lineRule="auto"/>
        <w:rPr>
          <w:rFonts w:cstheme="minorHAnsi"/>
        </w:rPr>
      </w:pPr>
      <w:proofErr w:type="gramStart"/>
      <w:r w:rsidRPr="00CC17F9">
        <w:rPr>
          <w:rFonts w:cstheme="minorHAnsi"/>
          <w:sz w:val="24"/>
          <w:szCs w:val="24"/>
        </w:rPr>
        <w:t>An attractively illustrated and well-presented guide for students with a particular emphasis on dyslexic students.</w:t>
      </w:r>
      <w:proofErr w:type="gramEnd"/>
      <w:r w:rsidR="00D76EC0" w:rsidRPr="00CC17F9">
        <w:rPr>
          <w:rFonts w:cstheme="minorHAnsi"/>
          <w:sz w:val="24"/>
          <w:szCs w:val="24"/>
        </w:rPr>
        <w:t xml:space="preserve"> Obtainable from:  </w:t>
      </w:r>
      <w:hyperlink r:id="rId9" w:tgtFrame="_blank" w:history="1">
        <w:r w:rsidR="00AC4576" w:rsidRPr="00CC17F9">
          <w:rPr>
            <w:rStyle w:val="il"/>
            <w:rFonts w:ascii="Arial" w:hAnsi="Arial" w:cs="Arial"/>
            <w:u w:val="single"/>
          </w:rPr>
          <w:t>Elaine.Doffman@glyndwr.ac.uk</w:t>
        </w:r>
      </w:hyperlink>
      <w:r w:rsidR="00AC4576" w:rsidRPr="00CC17F9">
        <w:rPr>
          <w:rFonts w:ascii="Arial" w:hAnsi="Arial" w:cs="Arial"/>
          <w:shd w:val="clear" w:color="auto" w:fill="FFFFFF"/>
        </w:rPr>
        <w:t> </w:t>
      </w:r>
    </w:p>
    <w:p w:rsidR="00131755" w:rsidRPr="00CC17F9" w:rsidRDefault="00131755" w:rsidP="00CF7FA0">
      <w:pPr>
        <w:spacing w:line="240" w:lineRule="auto"/>
        <w:rPr>
          <w:rFonts w:cstheme="minorHAnsi"/>
          <w:sz w:val="24"/>
          <w:szCs w:val="24"/>
        </w:rPr>
      </w:pPr>
    </w:p>
    <w:p w:rsidR="00576577" w:rsidRPr="00CC17F9" w:rsidRDefault="00576577" w:rsidP="00576577">
      <w:pPr>
        <w:spacing w:line="240" w:lineRule="auto"/>
        <w:rPr>
          <w:rFonts w:cstheme="minorHAnsi"/>
          <w:sz w:val="24"/>
          <w:szCs w:val="24"/>
        </w:rPr>
      </w:pPr>
      <w:r w:rsidRPr="00CC17F9">
        <w:rPr>
          <w:rFonts w:cstheme="minorHAnsi"/>
          <w:sz w:val="24"/>
          <w:szCs w:val="24"/>
        </w:rPr>
        <w:t>Day, T. 2</w:t>
      </w:r>
      <w:r w:rsidRPr="00CC17F9">
        <w:rPr>
          <w:rFonts w:cstheme="minorHAnsi"/>
          <w:sz w:val="24"/>
          <w:szCs w:val="24"/>
          <w:vertAlign w:val="superscript"/>
        </w:rPr>
        <w:t>nd</w:t>
      </w:r>
      <w:r w:rsidRPr="00CC17F9">
        <w:rPr>
          <w:rFonts w:cstheme="minorHAnsi"/>
          <w:sz w:val="24"/>
          <w:szCs w:val="24"/>
        </w:rPr>
        <w:t xml:space="preserve">.ed. (2018) </w:t>
      </w:r>
      <w:r w:rsidRPr="00CC17F9">
        <w:rPr>
          <w:rFonts w:cstheme="minorHAnsi"/>
          <w:b/>
          <w:sz w:val="24"/>
          <w:szCs w:val="24"/>
        </w:rPr>
        <w:t xml:space="preserve">Being a Purposeful Reader and Notetaker </w:t>
      </w:r>
      <w:r w:rsidRPr="00CC17F9">
        <w:rPr>
          <w:rFonts w:cstheme="minorHAnsi"/>
          <w:sz w:val="24"/>
          <w:szCs w:val="24"/>
        </w:rPr>
        <w:t xml:space="preserve">in </w:t>
      </w:r>
      <w:r w:rsidRPr="00CC17F9">
        <w:rPr>
          <w:rFonts w:cstheme="minorHAnsi"/>
          <w:b/>
          <w:sz w:val="24"/>
          <w:szCs w:val="24"/>
        </w:rPr>
        <w:t xml:space="preserve">Success in Academic Writing, </w:t>
      </w:r>
      <w:r w:rsidRPr="00CC17F9">
        <w:rPr>
          <w:rFonts w:cstheme="minorHAnsi"/>
          <w:sz w:val="24"/>
          <w:szCs w:val="24"/>
        </w:rPr>
        <w:t>Palgrave Macmillan.</w:t>
      </w:r>
    </w:p>
    <w:p w:rsidR="00132188" w:rsidRPr="00CC17F9" w:rsidRDefault="00CA573A" w:rsidP="00784C42">
      <w:pPr>
        <w:rPr>
          <w:rFonts w:cstheme="minorHAnsi"/>
          <w:sz w:val="24"/>
          <w:szCs w:val="24"/>
        </w:rPr>
      </w:pPr>
      <w:proofErr w:type="gramStart"/>
      <w:r w:rsidRPr="00CC17F9">
        <w:rPr>
          <w:rFonts w:cstheme="minorHAnsi"/>
          <w:sz w:val="24"/>
          <w:szCs w:val="24"/>
        </w:rPr>
        <w:t>A lively, up to date book for both students and tutors.</w:t>
      </w:r>
      <w:proofErr w:type="gramEnd"/>
    </w:p>
    <w:p w:rsidR="00CC17F9" w:rsidRPr="00CC17F9" w:rsidRDefault="00CC17F9" w:rsidP="00784C42">
      <w:pPr>
        <w:rPr>
          <w:rFonts w:cstheme="minorHAnsi"/>
          <w:sz w:val="24"/>
          <w:szCs w:val="24"/>
        </w:rPr>
      </w:pPr>
    </w:p>
    <w:p w:rsidR="00877BBB" w:rsidRPr="00CC17F9" w:rsidRDefault="00F83DC6" w:rsidP="00784C42">
      <w:pPr>
        <w:rPr>
          <w:rFonts w:cstheme="minorHAnsi"/>
          <w:sz w:val="24"/>
          <w:szCs w:val="24"/>
        </w:rPr>
      </w:pPr>
      <w:proofErr w:type="gramStart"/>
      <w:r w:rsidRPr="00CC17F9">
        <w:rPr>
          <w:rFonts w:cstheme="minorHAnsi"/>
          <w:sz w:val="24"/>
          <w:szCs w:val="24"/>
        </w:rPr>
        <w:t>Batliwala et.al.</w:t>
      </w:r>
      <w:proofErr w:type="gramEnd"/>
      <w:r w:rsidRPr="00CC17F9">
        <w:rPr>
          <w:rFonts w:cstheme="minorHAnsi"/>
          <w:sz w:val="24"/>
          <w:szCs w:val="24"/>
        </w:rPr>
        <w:t xml:space="preserve"> </w:t>
      </w:r>
      <w:r w:rsidRPr="00CC17F9">
        <w:rPr>
          <w:rFonts w:cstheme="minorHAnsi"/>
          <w:b/>
          <w:sz w:val="24"/>
          <w:szCs w:val="24"/>
        </w:rPr>
        <w:t xml:space="preserve">Reading Strategies and Speed Reading in </w:t>
      </w:r>
      <w:r w:rsidR="00877BBB" w:rsidRPr="00CC17F9">
        <w:rPr>
          <w:rFonts w:cstheme="minorHAnsi"/>
          <w:sz w:val="24"/>
          <w:szCs w:val="24"/>
        </w:rPr>
        <w:t>Hargreaves,</w:t>
      </w:r>
      <w:r w:rsidR="002053E6" w:rsidRPr="00CC17F9">
        <w:rPr>
          <w:rFonts w:cstheme="minorHAnsi"/>
          <w:sz w:val="24"/>
          <w:szCs w:val="24"/>
        </w:rPr>
        <w:t xml:space="preserve"> </w:t>
      </w:r>
      <w:r w:rsidR="00877BBB" w:rsidRPr="00CC17F9">
        <w:rPr>
          <w:rFonts w:cstheme="minorHAnsi"/>
          <w:sz w:val="24"/>
          <w:szCs w:val="24"/>
        </w:rPr>
        <w:t>S. &amp; Crabb,</w:t>
      </w:r>
      <w:r w:rsidR="002053E6" w:rsidRPr="00CC17F9">
        <w:rPr>
          <w:rFonts w:cstheme="minorHAnsi"/>
          <w:sz w:val="24"/>
          <w:szCs w:val="24"/>
        </w:rPr>
        <w:t xml:space="preserve"> </w:t>
      </w:r>
      <w:r w:rsidR="00877BBB" w:rsidRPr="00CC17F9">
        <w:rPr>
          <w:rFonts w:cstheme="minorHAnsi"/>
          <w:sz w:val="24"/>
          <w:szCs w:val="24"/>
        </w:rPr>
        <w:t>J. eds. (</w:t>
      </w:r>
      <w:proofErr w:type="gramStart"/>
      <w:r w:rsidR="00877BBB" w:rsidRPr="00CC17F9">
        <w:rPr>
          <w:rFonts w:cstheme="minorHAnsi"/>
          <w:sz w:val="24"/>
          <w:szCs w:val="24"/>
        </w:rPr>
        <w:t>3</w:t>
      </w:r>
      <w:r w:rsidR="00877BBB" w:rsidRPr="00CC17F9">
        <w:rPr>
          <w:rFonts w:cstheme="minorHAnsi"/>
          <w:sz w:val="24"/>
          <w:szCs w:val="24"/>
          <w:vertAlign w:val="superscript"/>
        </w:rPr>
        <w:t xml:space="preserve">rd  </w:t>
      </w:r>
      <w:r w:rsidR="00877BBB" w:rsidRPr="00CC17F9">
        <w:rPr>
          <w:rFonts w:cstheme="minorHAnsi"/>
          <w:sz w:val="24"/>
          <w:szCs w:val="24"/>
        </w:rPr>
        <w:t>ed</w:t>
      </w:r>
      <w:proofErr w:type="gramEnd"/>
      <w:r w:rsidR="00877BBB" w:rsidRPr="00CC17F9">
        <w:rPr>
          <w:rFonts w:cstheme="minorHAnsi"/>
          <w:sz w:val="24"/>
          <w:szCs w:val="24"/>
        </w:rPr>
        <w:t xml:space="preserve">. 2016) </w:t>
      </w:r>
      <w:r w:rsidR="00877BBB" w:rsidRPr="00CC17F9">
        <w:rPr>
          <w:rFonts w:cstheme="minorHAnsi"/>
          <w:b/>
          <w:sz w:val="24"/>
          <w:szCs w:val="24"/>
        </w:rPr>
        <w:t>Study Skills for Students with Dyslexia</w:t>
      </w:r>
      <w:r w:rsidR="00877BBB" w:rsidRPr="00CC17F9">
        <w:rPr>
          <w:rFonts w:cstheme="minorHAnsi"/>
          <w:sz w:val="24"/>
          <w:szCs w:val="24"/>
        </w:rPr>
        <w:t>, London, Sage.</w:t>
      </w:r>
    </w:p>
    <w:p w:rsidR="002053E6" w:rsidRPr="00CC17F9" w:rsidRDefault="002053E6" w:rsidP="00784C42">
      <w:pPr>
        <w:rPr>
          <w:rFonts w:cstheme="minorHAnsi"/>
          <w:sz w:val="24"/>
          <w:szCs w:val="24"/>
        </w:rPr>
      </w:pPr>
      <w:r w:rsidRPr="00CC17F9">
        <w:rPr>
          <w:rFonts w:cstheme="minorHAnsi"/>
          <w:sz w:val="24"/>
          <w:szCs w:val="24"/>
        </w:rPr>
        <w:t xml:space="preserve">Directly addresses dyslexic students rather than their minders. </w:t>
      </w:r>
      <w:r w:rsidR="00CA573A" w:rsidRPr="00CC17F9">
        <w:rPr>
          <w:rFonts w:cstheme="minorHAnsi"/>
          <w:sz w:val="24"/>
          <w:szCs w:val="24"/>
        </w:rPr>
        <w:t xml:space="preserve">The </w:t>
      </w:r>
      <w:r w:rsidR="00822DF4" w:rsidRPr="00CC17F9">
        <w:rPr>
          <w:rFonts w:cstheme="minorHAnsi"/>
          <w:sz w:val="24"/>
          <w:szCs w:val="24"/>
        </w:rPr>
        <w:t xml:space="preserve">Chapter on Reading Strategies lists </w:t>
      </w:r>
      <w:r w:rsidR="00011C03" w:rsidRPr="00CC17F9">
        <w:rPr>
          <w:rFonts w:cstheme="minorHAnsi"/>
          <w:sz w:val="24"/>
          <w:szCs w:val="24"/>
        </w:rPr>
        <w:t>6</w:t>
      </w:r>
      <w:r w:rsidR="00822DF4" w:rsidRPr="00CC17F9">
        <w:rPr>
          <w:rFonts w:cstheme="minorHAnsi"/>
          <w:sz w:val="24"/>
          <w:szCs w:val="24"/>
        </w:rPr>
        <w:t xml:space="preserve"> different </w:t>
      </w:r>
      <w:r w:rsidR="00011C03" w:rsidRPr="00CC17F9">
        <w:rPr>
          <w:rFonts w:cstheme="minorHAnsi"/>
          <w:sz w:val="24"/>
          <w:szCs w:val="24"/>
        </w:rPr>
        <w:t>techniques for reading faster.</w:t>
      </w:r>
    </w:p>
    <w:p w:rsidR="004373E3" w:rsidRPr="00CC17F9" w:rsidRDefault="00877BBB" w:rsidP="00C655DE">
      <w:pPr>
        <w:rPr>
          <w:rFonts w:cstheme="minorHAnsi"/>
          <w:sz w:val="24"/>
          <w:szCs w:val="24"/>
        </w:rPr>
      </w:pPr>
      <w:r w:rsidRPr="00CC17F9">
        <w:rPr>
          <w:rFonts w:cstheme="minorHAnsi"/>
          <w:sz w:val="24"/>
          <w:szCs w:val="24"/>
        </w:rPr>
        <w:lastRenderedPageBreak/>
        <w:t xml:space="preserve"> </w:t>
      </w:r>
      <w:r w:rsidR="004A1513" w:rsidRPr="00CC17F9">
        <w:rPr>
          <w:rFonts w:eastAsia="Times New Roman" w:cstheme="minorHAnsi"/>
          <w:sz w:val="24"/>
          <w:szCs w:val="24"/>
        </w:rPr>
        <w:t xml:space="preserve">Arnold Wilkins </w:t>
      </w:r>
      <w:r w:rsidR="009714F9" w:rsidRPr="00CC17F9">
        <w:rPr>
          <w:rFonts w:eastAsia="Times New Roman" w:cstheme="minorHAnsi"/>
          <w:sz w:val="24"/>
          <w:szCs w:val="24"/>
        </w:rPr>
        <w:t>(</w:t>
      </w:r>
      <w:r w:rsidR="00CA573A" w:rsidRPr="00CC17F9">
        <w:rPr>
          <w:rFonts w:eastAsia="Times New Roman" w:cstheme="minorHAnsi"/>
          <w:sz w:val="24"/>
          <w:szCs w:val="24"/>
        </w:rPr>
        <w:t xml:space="preserve">2019) Presentation on </w:t>
      </w:r>
      <w:r w:rsidR="004373E3" w:rsidRPr="00CC17F9">
        <w:rPr>
          <w:rFonts w:eastAsia="Times New Roman" w:cstheme="minorHAnsi"/>
          <w:sz w:val="24"/>
          <w:szCs w:val="24"/>
        </w:rPr>
        <w:t>Visual Stress</w:t>
      </w:r>
      <w:r w:rsidR="004A1513" w:rsidRPr="00CC17F9">
        <w:rPr>
          <w:rFonts w:eastAsia="Times New Roman" w:cstheme="minorHAnsi"/>
          <w:sz w:val="24"/>
          <w:szCs w:val="24"/>
        </w:rPr>
        <w:t xml:space="preserve"> at </w:t>
      </w:r>
      <w:r w:rsidR="00053AA1" w:rsidRPr="00CC17F9">
        <w:rPr>
          <w:rFonts w:eastAsia="Times New Roman" w:cstheme="minorHAnsi"/>
          <w:sz w:val="24"/>
          <w:szCs w:val="24"/>
        </w:rPr>
        <w:t>Association of Dyslexia Specialists in Higher Education (</w:t>
      </w:r>
      <w:r w:rsidR="004A1513" w:rsidRPr="00CC17F9">
        <w:rPr>
          <w:rFonts w:eastAsia="Times New Roman" w:cstheme="minorHAnsi"/>
          <w:sz w:val="24"/>
          <w:szCs w:val="24"/>
        </w:rPr>
        <w:t>ADSHE</w:t>
      </w:r>
      <w:r w:rsidR="00053AA1" w:rsidRPr="00CC17F9">
        <w:rPr>
          <w:rFonts w:eastAsia="Times New Roman" w:cstheme="minorHAnsi"/>
          <w:sz w:val="24"/>
          <w:szCs w:val="24"/>
        </w:rPr>
        <w:t xml:space="preserve">) </w:t>
      </w:r>
      <w:r w:rsidR="008F0E0C" w:rsidRPr="00CC17F9">
        <w:rPr>
          <w:rFonts w:eastAsia="Times New Roman" w:cstheme="minorHAnsi"/>
          <w:sz w:val="24"/>
          <w:szCs w:val="24"/>
        </w:rPr>
        <w:t xml:space="preserve">Conference </w:t>
      </w:r>
      <w:r w:rsidR="004A1513" w:rsidRPr="00CC17F9">
        <w:rPr>
          <w:rFonts w:eastAsia="Times New Roman" w:cstheme="minorHAnsi"/>
          <w:sz w:val="24"/>
          <w:szCs w:val="24"/>
        </w:rPr>
        <w:t>14/06/19</w:t>
      </w:r>
      <w:r w:rsidR="002D7406" w:rsidRPr="00CC17F9">
        <w:rPr>
          <w:rFonts w:eastAsia="Times New Roman" w:cstheme="minorHAnsi"/>
          <w:sz w:val="24"/>
          <w:szCs w:val="24"/>
        </w:rPr>
        <w:t xml:space="preserve">: </w:t>
      </w:r>
      <w:r w:rsidR="004A1513" w:rsidRPr="00CC17F9">
        <w:rPr>
          <w:rFonts w:eastAsia="Times New Roman" w:cstheme="minorHAnsi"/>
          <w:sz w:val="24"/>
          <w:szCs w:val="24"/>
        </w:rPr>
        <w:t xml:space="preserve"> </w:t>
      </w:r>
      <w:hyperlink r:id="rId10" w:history="1">
        <w:r w:rsidR="004A1513" w:rsidRPr="00CC17F9">
          <w:rPr>
            <w:rStyle w:val="Hyperlink"/>
            <w:rFonts w:eastAsia="Times New Roman" w:cstheme="minorHAnsi"/>
            <w:color w:val="auto"/>
            <w:sz w:val="24"/>
            <w:szCs w:val="24"/>
          </w:rPr>
          <w:t>https://docs.google.com/presentation/d/1Yw07FbNLIJQc2YJPZmKYCiIFQGrJ1ZMthR6u_HGZcvw/edit?usp=sharing</w:t>
        </w:r>
      </w:hyperlink>
      <w:r w:rsidR="002D7406" w:rsidRPr="00CC17F9">
        <w:rPr>
          <w:rFonts w:cstheme="minorHAnsi"/>
          <w:sz w:val="24"/>
          <w:szCs w:val="24"/>
        </w:rPr>
        <w:t xml:space="preserve"> (view only)</w:t>
      </w:r>
    </w:p>
    <w:p w:rsidR="00CC17F9" w:rsidRPr="00CC17F9" w:rsidRDefault="00CC17F9" w:rsidP="00E561BA">
      <w:pPr>
        <w:rPr>
          <w:rFonts w:cstheme="minorHAnsi"/>
          <w:sz w:val="24"/>
          <w:szCs w:val="24"/>
        </w:rPr>
      </w:pPr>
    </w:p>
    <w:p w:rsidR="00335CC8" w:rsidRPr="00CC17F9" w:rsidRDefault="00392BAC" w:rsidP="00E561BA">
      <w:pPr>
        <w:rPr>
          <w:rFonts w:cstheme="minorHAnsi"/>
          <w:sz w:val="24"/>
          <w:szCs w:val="24"/>
        </w:rPr>
      </w:pPr>
      <w:r w:rsidRPr="00CC17F9">
        <w:rPr>
          <w:rFonts w:cstheme="minorHAnsi"/>
          <w:sz w:val="24"/>
          <w:szCs w:val="24"/>
        </w:rPr>
        <w:t xml:space="preserve">Society of Coloured Lens Prescribers   </w:t>
      </w:r>
      <w:hyperlink r:id="rId11" w:history="1">
        <w:r w:rsidR="009714F9" w:rsidRPr="00CC17F9">
          <w:rPr>
            <w:rStyle w:val="Hyperlink"/>
            <w:rFonts w:cstheme="minorHAnsi"/>
            <w:color w:val="auto"/>
            <w:sz w:val="24"/>
            <w:szCs w:val="24"/>
          </w:rPr>
          <w:t>www.s4clp.org</w:t>
        </w:r>
      </w:hyperlink>
      <w:r w:rsidR="00E561BA" w:rsidRPr="00CC17F9">
        <w:rPr>
          <w:rFonts w:cstheme="minorHAnsi"/>
          <w:sz w:val="24"/>
          <w:szCs w:val="24"/>
        </w:rPr>
        <w:t xml:space="preserve"> </w:t>
      </w:r>
    </w:p>
    <w:p w:rsidR="00CC17F9" w:rsidRPr="00CC17F9" w:rsidRDefault="00CC17F9" w:rsidP="00E561BA">
      <w:pPr>
        <w:rPr>
          <w:rFonts w:cstheme="minorHAnsi"/>
          <w:b/>
          <w:sz w:val="24"/>
          <w:szCs w:val="24"/>
        </w:rPr>
      </w:pPr>
    </w:p>
    <w:p w:rsidR="00132188" w:rsidRPr="00CC17F9" w:rsidRDefault="00335CC8" w:rsidP="00E561BA">
      <w:pPr>
        <w:rPr>
          <w:rFonts w:cstheme="minorHAnsi"/>
          <w:sz w:val="24"/>
          <w:szCs w:val="24"/>
          <w:u w:val="single"/>
        </w:rPr>
      </w:pPr>
      <w:r w:rsidRPr="00CC17F9">
        <w:rPr>
          <w:rFonts w:cstheme="minorHAnsi"/>
          <w:b/>
          <w:sz w:val="24"/>
          <w:szCs w:val="24"/>
        </w:rPr>
        <w:t>Reading in transition:</w:t>
      </w:r>
      <w:r w:rsidR="00E561BA" w:rsidRPr="00CC17F9">
        <w:rPr>
          <w:rFonts w:cstheme="minorHAnsi"/>
          <w:b/>
          <w:sz w:val="24"/>
          <w:szCs w:val="24"/>
        </w:rPr>
        <w:t xml:space="preserve"> </w:t>
      </w:r>
      <w:r w:rsidRPr="00CC17F9">
        <w:rPr>
          <w:rFonts w:cstheme="minorHAnsi"/>
          <w:b/>
          <w:sz w:val="24"/>
          <w:szCs w:val="24"/>
        </w:rPr>
        <w:t>reflective questions.</w:t>
      </w:r>
      <w:r w:rsidRPr="00CC17F9">
        <w:rPr>
          <w:rFonts w:cstheme="minorHAnsi"/>
          <w:sz w:val="24"/>
          <w:szCs w:val="24"/>
        </w:rPr>
        <w:t xml:space="preserve"> University of Leicester, Leicester </w:t>
      </w:r>
      <w:r w:rsidR="00916590" w:rsidRPr="00CC17F9">
        <w:rPr>
          <w:rFonts w:cstheme="minorHAnsi"/>
          <w:sz w:val="24"/>
          <w:szCs w:val="24"/>
        </w:rPr>
        <w:t>Learning</w:t>
      </w:r>
      <w:r w:rsidRPr="00CC17F9">
        <w:rPr>
          <w:rFonts w:cstheme="minorHAnsi"/>
          <w:sz w:val="24"/>
          <w:szCs w:val="24"/>
        </w:rPr>
        <w:t xml:space="preserve"> Institute </w:t>
      </w:r>
      <w:r w:rsidRPr="00CC17F9">
        <w:rPr>
          <w:rFonts w:cstheme="minorHAnsi"/>
          <w:sz w:val="24"/>
          <w:szCs w:val="24"/>
          <w:u w:val="single"/>
        </w:rPr>
        <w:t>www.le.ac.uk/lli</w:t>
      </w:r>
    </w:p>
    <w:p w:rsidR="00CC17F9" w:rsidRDefault="00CC17F9" w:rsidP="00850222">
      <w:pPr>
        <w:pStyle w:val="Heading3"/>
        <w:spacing w:before="0"/>
        <w:textAlignment w:val="baseline"/>
        <w:rPr>
          <w:rFonts w:cstheme="minorHAnsi"/>
          <w:color w:val="auto"/>
          <w:sz w:val="24"/>
          <w:szCs w:val="24"/>
        </w:rPr>
      </w:pPr>
    </w:p>
    <w:p w:rsidR="00850222" w:rsidRPr="00CC17F9" w:rsidRDefault="00CB2B35" w:rsidP="00CC17F9">
      <w:pPr>
        <w:pStyle w:val="Heading3"/>
        <w:spacing w:before="0"/>
        <w:textAlignment w:val="baseline"/>
        <w:rPr>
          <w:color w:val="auto"/>
        </w:rPr>
      </w:pPr>
      <w:proofErr w:type="gramStart"/>
      <w:r w:rsidRPr="00CC17F9">
        <w:rPr>
          <w:rFonts w:asciiTheme="minorHAnsi" w:hAnsiTheme="minorHAnsi" w:cstheme="minorHAnsi"/>
          <w:b w:val="0"/>
          <w:color w:val="auto"/>
          <w:sz w:val="24"/>
          <w:szCs w:val="24"/>
        </w:rPr>
        <w:t>Krčmář, K. (e</w:t>
      </w:r>
      <w:r w:rsidR="0075284D" w:rsidRPr="00CC17F9">
        <w:rPr>
          <w:rFonts w:asciiTheme="minorHAnsi" w:hAnsiTheme="minorHAnsi" w:cstheme="minorHAnsi"/>
          <w:b w:val="0"/>
          <w:color w:val="auto"/>
          <w:sz w:val="24"/>
          <w:szCs w:val="24"/>
        </w:rPr>
        <w:t>ditor) (2019)</w:t>
      </w:r>
      <w:r w:rsidR="0075284D" w:rsidRPr="00CC17F9">
        <w:rPr>
          <w:rFonts w:asciiTheme="minorHAnsi" w:hAnsiTheme="minorHAnsi" w:cstheme="minorHAnsi"/>
          <w:color w:val="auto"/>
          <w:sz w:val="24"/>
          <w:szCs w:val="24"/>
        </w:rPr>
        <w:t xml:space="preserve"> The Inclusivity Gap.</w:t>
      </w:r>
      <w:proofErr w:type="gramEnd"/>
      <w:r w:rsidR="0075284D" w:rsidRPr="00CC17F9">
        <w:rPr>
          <w:rFonts w:asciiTheme="minorHAnsi" w:hAnsiTheme="minorHAnsi" w:cstheme="minorHAnsi"/>
          <w:color w:val="auto"/>
          <w:sz w:val="24"/>
          <w:szCs w:val="24"/>
        </w:rPr>
        <w:t xml:space="preserve"> Aberdeen, UK: Inspired By Learning. </w:t>
      </w:r>
      <w:r w:rsidR="00850222" w:rsidRPr="00CC17F9">
        <w:rPr>
          <w:rFonts w:asciiTheme="minorHAnsi" w:hAnsiTheme="minorHAnsi" w:cstheme="minorHAnsi"/>
          <w:color w:val="auto"/>
          <w:sz w:val="24"/>
          <w:szCs w:val="24"/>
        </w:rPr>
        <w:t>34.68 € / £ 32.04 (eBook Single Download</w:t>
      </w:r>
      <w:proofErr w:type="gramStart"/>
      <w:r w:rsidR="00850222" w:rsidRPr="00CC17F9">
        <w:rPr>
          <w:rFonts w:asciiTheme="minorHAnsi" w:hAnsiTheme="minorHAnsi" w:cstheme="minorHAnsi"/>
          <w:color w:val="auto"/>
          <w:sz w:val="24"/>
          <w:szCs w:val="24"/>
        </w:rPr>
        <w:t>)</w:t>
      </w:r>
      <w:r w:rsidR="00850222" w:rsidRPr="00CC17F9">
        <w:rPr>
          <w:rFonts w:cstheme="majorHAnsi"/>
          <w:color w:val="auto"/>
          <w:sz w:val="24"/>
          <w:szCs w:val="24"/>
        </w:rPr>
        <w:t xml:space="preserve"> </w:t>
      </w:r>
      <w:r w:rsidR="00CC17F9">
        <w:rPr>
          <w:rFonts w:cstheme="majorHAnsi"/>
          <w:color w:val="auto"/>
          <w:sz w:val="24"/>
          <w:szCs w:val="24"/>
        </w:rPr>
        <w:t xml:space="preserve"> </w:t>
      </w:r>
      <w:r w:rsidR="00850222" w:rsidRPr="00CC17F9">
        <w:rPr>
          <w:rFonts w:eastAsia="Times New Roman" w:cstheme="majorHAnsi"/>
          <w:color w:val="auto"/>
        </w:rPr>
        <w:t>91.85</w:t>
      </w:r>
      <w:proofErr w:type="gramEnd"/>
      <w:r w:rsidR="00850222" w:rsidRPr="00CC17F9">
        <w:rPr>
          <w:rFonts w:eastAsia="Times New Roman" w:cstheme="majorHAnsi"/>
          <w:color w:val="auto"/>
        </w:rPr>
        <w:t xml:space="preserve"> € / £ 84.84 (eBook Unlimited Download) </w:t>
      </w:r>
      <w:r w:rsidR="00CC17F9">
        <w:rPr>
          <w:rFonts w:eastAsia="Times New Roman" w:cstheme="majorHAnsi"/>
          <w:color w:val="auto"/>
        </w:rPr>
        <w:t xml:space="preserve"> </w:t>
      </w:r>
      <w:r w:rsidR="00850222" w:rsidRPr="00CC17F9">
        <w:rPr>
          <w:rFonts w:cstheme="majorHAnsi"/>
          <w:color w:val="auto"/>
        </w:rPr>
        <w:t xml:space="preserve">ISBN (e-book): 978-1-909876-10-1 </w:t>
      </w:r>
      <w:hyperlink r:id="rId12" w:history="1">
        <w:r w:rsidR="00850222" w:rsidRPr="00CC17F9">
          <w:rPr>
            <w:rStyle w:val="Hyperlink"/>
            <w:rFonts w:cstheme="majorHAnsi"/>
            <w:color w:val="auto"/>
          </w:rPr>
          <w:t>www.inspiredbylearning.eu</w:t>
        </w:r>
      </w:hyperlink>
    </w:p>
    <w:p w:rsidR="00850222" w:rsidRPr="00CC17F9" w:rsidRDefault="007D28A3" w:rsidP="00850222">
      <w:pPr>
        <w:rPr>
          <w:rFonts w:asciiTheme="majorHAnsi" w:hAnsiTheme="majorHAnsi" w:cstheme="majorHAnsi"/>
        </w:rPr>
      </w:pPr>
      <w:hyperlink r:id="rId13" w:history="1">
        <w:proofErr w:type="gramStart"/>
        <w:r w:rsidR="0086622F" w:rsidRPr="00CC17F9">
          <w:t>V</w:t>
        </w:r>
        <w:r w:rsidR="0086622F" w:rsidRPr="00CC17F9">
          <w:rPr>
            <w:rStyle w:val="Hyperlink"/>
            <w:color w:val="auto"/>
            <w:u w:val="none"/>
          </w:rPr>
          <w:t>ery</w:t>
        </w:r>
      </w:hyperlink>
      <w:r w:rsidR="0086622F" w:rsidRPr="00CC17F9">
        <w:t xml:space="preserve"> up to the minute and very comprehensive.</w:t>
      </w:r>
      <w:proofErr w:type="gramEnd"/>
      <w:r w:rsidR="0086622F" w:rsidRPr="00CC17F9">
        <w:t xml:space="preserve"> </w:t>
      </w:r>
      <w:proofErr w:type="gramStart"/>
      <w:r w:rsidR="00850222" w:rsidRPr="00CC17F9">
        <w:t>More of a library rather than a book</w:t>
      </w:r>
      <w:r w:rsidR="0086622F" w:rsidRPr="00CC17F9">
        <w:t>.</w:t>
      </w:r>
      <w:proofErr w:type="gramEnd"/>
      <w:r w:rsidR="0086622F" w:rsidRPr="00CC17F9">
        <w:t xml:space="preserve"> </w:t>
      </w:r>
      <w:proofErr w:type="gramStart"/>
      <w:r w:rsidR="0086622F" w:rsidRPr="00CC17F9">
        <w:t>Maybe too much fo</w:t>
      </w:r>
      <w:r w:rsidR="00CC17F9">
        <w:t xml:space="preserve">r an individual budget but get </w:t>
      </w:r>
      <w:r w:rsidR="0086622F" w:rsidRPr="00CC17F9">
        <w:t>your institution to buy it.</w:t>
      </w:r>
      <w:proofErr w:type="gramEnd"/>
      <w:r w:rsidR="0086622F" w:rsidRPr="00CC17F9">
        <w:t xml:space="preserve"> </w:t>
      </w:r>
      <w:proofErr w:type="gramStart"/>
      <w:r w:rsidR="0086622F" w:rsidRPr="00CC17F9">
        <w:t>Includes an essay on speed reading from a dyslexic perspective.</w:t>
      </w:r>
      <w:proofErr w:type="gramEnd"/>
    </w:p>
    <w:p w:rsidR="0075284D" w:rsidRPr="00CC17F9" w:rsidRDefault="0075284D" w:rsidP="00E561BA">
      <w:pPr>
        <w:rPr>
          <w:rFonts w:cstheme="minorHAnsi"/>
          <w:sz w:val="24"/>
          <w:szCs w:val="24"/>
          <w:u w:val="single"/>
        </w:rPr>
      </w:pPr>
    </w:p>
    <w:p w:rsidR="00E90CAC" w:rsidRPr="00CC17F9" w:rsidRDefault="00E90CAC" w:rsidP="0046415E">
      <w:pPr>
        <w:spacing w:line="240" w:lineRule="auto"/>
        <w:rPr>
          <w:rFonts w:cstheme="minorHAnsi"/>
          <w:sz w:val="24"/>
          <w:szCs w:val="24"/>
        </w:rPr>
      </w:pPr>
      <w:r w:rsidRPr="00CC17F9">
        <w:rPr>
          <w:rFonts w:cstheme="minorHAnsi"/>
          <w:sz w:val="24"/>
          <w:szCs w:val="24"/>
        </w:rPr>
        <w:t xml:space="preserve">Wingate U.2015 </w:t>
      </w:r>
      <w:r w:rsidRPr="00CC17F9">
        <w:rPr>
          <w:rFonts w:cstheme="minorHAnsi"/>
          <w:b/>
          <w:sz w:val="24"/>
          <w:szCs w:val="24"/>
        </w:rPr>
        <w:t>Academic Literacy and Student Diversity</w:t>
      </w:r>
      <w:r w:rsidRPr="00CC17F9">
        <w:rPr>
          <w:rFonts w:cstheme="minorHAnsi"/>
          <w:sz w:val="24"/>
          <w:szCs w:val="24"/>
        </w:rPr>
        <w:t xml:space="preserve">, </w:t>
      </w:r>
      <w:proofErr w:type="gramStart"/>
      <w:r w:rsidRPr="00CC17F9">
        <w:rPr>
          <w:rFonts w:cstheme="minorHAnsi"/>
          <w:sz w:val="24"/>
          <w:szCs w:val="24"/>
        </w:rPr>
        <w:t>The</w:t>
      </w:r>
      <w:proofErr w:type="gramEnd"/>
      <w:r w:rsidRPr="00CC17F9">
        <w:rPr>
          <w:rFonts w:cstheme="minorHAnsi"/>
          <w:sz w:val="24"/>
          <w:szCs w:val="24"/>
        </w:rPr>
        <w:t xml:space="preserve"> Case for Inclusive Practice, Bristol, Multilingual Matters.</w:t>
      </w:r>
      <w:r w:rsidR="0046415E" w:rsidRPr="00CC17F9">
        <w:rPr>
          <w:rFonts w:cstheme="minorHAnsi"/>
          <w:sz w:val="24"/>
          <w:szCs w:val="24"/>
        </w:rPr>
        <w:t xml:space="preserve"> </w:t>
      </w:r>
    </w:p>
    <w:p w:rsidR="00131755" w:rsidRPr="00CC17F9" w:rsidRDefault="00131755" w:rsidP="0046415E">
      <w:pPr>
        <w:spacing w:line="240" w:lineRule="auto"/>
        <w:rPr>
          <w:rFonts w:cstheme="minorHAnsi"/>
          <w:sz w:val="24"/>
          <w:szCs w:val="24"/>
        </w:rPr>
      </w:pPr>
    </w:p>
    <w:p w:rsidR="00131755" w:rsidRPr="00CC17F9" w:rsidRDefault="00131755" w:rsidP="00131755">
      <w:pPr>
        <w:rPr>
          <w:sz w:val="24"/>
          <w:szCs w:val="24"/>
        </w:rPr>
      </w:pPr>
      <w:proofErr w:type="gramStart"/>
      <w:r w:rsidRPr="00CC17F9">
        <w:rPr>
          <w:sz w:val="24"/>
          <w:szCs w:val="24"/>
        </w:rPr>
        <w:t>Wingate</w:t>
      </w:r>
      <w:r w:rsidRPr="00CC17F9">
        <w:rPr>
          <w:b/>
          <w:i/>
          <w:sz w:val="24"/>
          <w:szCs w:val="24"/>
        </w:rPr>
        <w:t xml:space="preserve">  </w:t>
      </w:r>
      <w:r w:rsidR="00CC17F9">
        <w:rPr>
          <w:sz w:val="24"/>
          <w:szCs w:val="24"/>
        </w:rPr>
        <w:t>U</w:t>
      </w:r>
      <w:proofErr w:type="gramEnd"/>
      <w:r w:rsidR="00CC17F9">
        <w:rPr>
          <w:sz w:val="24"/>
          <w:szCs w:val="24"/>
        </w:rPr>
        <w:t>. (2018</w:t>
      </w:r>
      <w:r w:rsidRPr="00CC17F9">
        <w:rPr>
          <w:sz w:val="24"/>
          <w:szCs w:val="24"/>
        </w:rPr>
        <w:t>)</w:t>
      </w:r>
      <w:r w:rsidRPr="00CC17F9">
        <w:rPr>
          <w:b/>
          <w:i/>
          <w:sz w:val="24"/>
          <w:szCs w:val="24"/>
        </w:rPr>
        <w:t xml:space="preserve"> Academic literacy across the curriculum: Towards a collaborative instructional approach</w:t>
      </w:r>
      <w:r w:rsidRPr="00CC17F9">
        <w:rPr>
          <w:sz w:val="24"/>
          <w:szCs w:val="24"/>
        </w:rPr>
        <w:t xml:space="preserve">  - a speech reprinted in Language Teaching: page 1 of 16  Cambridge University Press 2016 </w:t>
      </w:r>
      <w:hyperlink r:id="rId14" w:history="1">
        <w:r w:rsidRPr="00CC17F9">
          <w:rPr>
            <w:rStyle w:val="Hyperlink"/>
            <w:color w:val="auto"/>
            <w:sz w:val="24"/>
            <w:szCs w:val="24"/>
          </w:rPr>
          <w:t>ursula.wingate@kcl.ac.uk</w:t>
        </w:r>
      </w:hyperlink>
      <w:r w:rsidRPr="00CC17F9">
        <w:rPr>
          <w:sz w:val="24"/>
          <w:szCs w:val="24"/>
        </w:rPr>
        <w:t xml:space="preserve"> </w:t>
      </w:r>
    </w:p>
    <w:p w:rsidR="004F734A" w:rsidRDefault="00131755" w:rsidP="00CC17F9">
      <w:pPr>
        <w:rPr>
          <w:sz w:val="24"/>
          <w:szCs w:val="24"/>
        </w:rPr>
      </w:pPr>
      <w:proofErr w:type="gramStart"/>
      <w:r w:rsidRPr="00CC17F9">
        <w:rPr>
          <w:sz w:val="24"/>
          <w:szCs w:val="24"/>
        </w:rPr>
        <w:t>Probably the most accessible and up to date introduction to Wingate’s ideas on academic language and literacy across the curriculum.</w:t>
      </w:r>
      <w:proofErr w:type="gramEnd"/>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CC17F9">
      <w:pPr>
        <w:rPr>
          <w:sz w:val="24"/>
          <w:szCs w:val="24"/>
        </w:rPr>
      </w:pPr>
    </w:p>
    <w:p w:rsidR="00731AC0" w:rsidRDefault="00731AC0" w:rsidP="00731AC0">
      <w:pPr>
        <w:jc w:val="center"/>
        <w:rPr>
          <w:b/>
          <w:sz w:val="28"/>
          <w:szCs w:val="28"/>
        </w:rPr>
      </w:pPr>
      <w:r w:rsidRPr="00785CD1">
        <w:rPr>
          <w:b/>
          <w:sz w:val="28"/>
          <w:szCs w:val="28"/>
        </w:rPr>
        <w:t xml:space="preserve">Finally the ultimate question: Does becoming well-read help your </w:t>
      </w:r>
      <w:r>
        <w:rPr>
          <w:b/>
          <w:sz w:val="28"/>
          <w:szCs w:val="28"/>
        </w:rPr>
        <w:t xml:space="preserve">learners’ </w:t>
      </w:r>
      <w:r w:rsidRPr="00785CD1">
        <w:rPr>
          <w:b/>
          <w:sz w:val="28"/>
          <w:szCs w:val="28"/>
        </w:rPr>
        <w:t>assignments to become well-written?</w:t>
      </w:r>
    </w:p>
    <w:p w:rsidR="003A0F62" w:rsidRDefault="003A0F62" w:rsidP="00731AC0">
      <w:pPr>
        <w:jc w:val="center"/>
        <w:rPr>
          <w:b/>
          <w:sz w:val="28"/>
          <w:szCs w:val="28"/>
        </w:rPr>
      </w:pPr>
    </w:p>
    <w:p w:rsidR="00731AC0" w:rsidRDefault="00731AC0" w:rsidP="00731AC0">
      <w:pPr>
        <w:rPr>
          <w:sz w:val="28"/>
          <w:szCs w:val="28"/>
        </w:rPr>
      </w:pPr>
      <w:r w:rsidRPr="00785CD1">
        <w:rPr>
          <w:sz w:val="28"/>
          <w:szCs w:val="28"/>
        </w:rPr>
        <w:t>Not as easy as it might seem</w:t>
      </w:r>
      <w:r>
        <w:rPr>
          <w:sz w:val="28"/>
          <w:szCs w:val="28"/>
        </w:rPr>
        <w:t xml:space="preserve">. What students are required to read is not the same as what they are required to write.  Undergraduates are not likely to have to write academic articles or textbooks any time soon.  But they can still learn some things from their reading which they can use in their writing. </w:t>
      </w:r>
    </w:p>
    <w:p w:rsidR="00731AC0" w:rsidRDefault="00731AC0" w:rsidP="00731AC0">
      <w:pPr>
        <w:rPr>
          <w:sz w:val="28"/>
          <w:szCs w:val="28"/>
        </w:rPr>
      </w:pPr>
      <w:r>
        <w:rPr>
          <w:sz w:val="28"/>
          <w:szCs w:val="28"/>
        </w:rPr>
        <w:t>Draw their attention to the things they can use now. For example:</w:t>
      </w:r>
    </w:p>
    <w:p w:rsidR="00731AC0" w:rsidRDefault="00731AC0" w:rsidP="00731AC0">
      <w:pPr>
        <w:pStyle w:val="ListParagraph"/>
        <w:numPr>
          <w:ilvl w:val="0"/>
          <w:numId w:val="10"/>
        </w:numPr>
        <w:rPr>
          <w:sz w:val="28"/>
          <w:szCs w:val="28"/>
        </w:rPr>
      </w:pPr>
      <w:r w:rsidRPr="001E6BF7">
        <w:rPr>
          <w:sz w:val="28"/>
          <w:szCs w:val="28"/>
        </w:rPr>
        <w:t>the specialist terminology of the discipline</w:t>
      </w:r>
    </w:p>
    <w:p w:rsidR="00731AC0" w:rsidRPr="001E6BF7" w:rsidRDefault="00731AC0" w:rsidP="00731AC0">
      <w:pPr>
        <w:pStyle w:val="ListParagraph"/>
        <w:numPr>
          <w:ilvl w:val="0"/>
          <w:numId w:val="10"/>
        </w:numPr>
        <w:rPr>
          <w:sz w:val="28"/>
          <w:szCs w:val="28"/>
        </w:rPr>
      </w:pPr>
      <w:r>
        <w:rPr>
          <w:sz w:val="28"/>
          <w:szCs w:val="28"/>
        </w:rPr>
        <w:t xml:space="preserve">particular forms of grammar e.g. passives, nominalisations </w:t>
      </w:r>
    </w:p>
    <w:p w:rsidR="00731AC0" w:rsidRPr="001E6BF7" w:rsidRDefault="00731AC0" w:rsidP="00731AC0">
      <w:pPr>
        <w:pStyle w:val="ListParagraph"/>
        <w:numPr>
          <w:ilvl w:val="0"/>
          <w:numId w:val="10"/>
        </w:numPr>
        <w:rPr>
          <w:sz w:val="28"/>
          <w:szCs w:val="28"/>
        </w:rPr>
      </w:pPr>
      <w:r w:rsidRPr="001E6BF7">
        <w:rPr>
          <w:sz w:val="28"/>
          <w:szCs w:val="28"/>
        </w:rPr>
        <w:t>different ways of citing sources</w:t>
      </w:r>
    </w:p>
    <w:p w:rsidR="00731AC0" w:rsidRPr="001E6BF7" w:rsidRDefault="00731AC0" w:rsidP="00731AC0">
      <w:pPr>
        <w:pStyle w:val="ListParagraph"/>
        <w:numPr>
          <w:ilvl w:val="0"/>
          <w:numId w:val="10"/>
        </w:numPr>
        <w:rPr>
          <w:sz w:val="28"/>
          <w:szCs w:val="28"/>
        </w:rPr>
      </w:pPr>
      <w:r w:rsidRPr="001E6BF7">
        <w:rPr>
          <w:sz w:val="28"/>
          <w:szCs w:val="28"/>
        </w:rPr>
        <w:t>ways of ‘hedging’  - not committing oneself as a writer to an over-simplistic or over-</w:t>
      </w:r>
      <w:r>
        <w:rPr>
          <w:sz w:val="28"/>
          <w:szCs w:val="28"/>
        </w:rPr>
        <w:t xml:space="preserve"> </w:t>
      </w:r>
      <w:r w:rsidRPr="001E6BF7">
        <w:rPr>
          <w:sz w:val="28"/>
          <w:szCs w:val="28"/>
        </w:rPr>
        <w:t>personal  point of view</w:t>
      </w:r>
    </w:p>
    <w:p w:rsidR="00731AC0" w:rsidRPr="00CC17F9" w:rsidRDefault="00731AC0" w:rsidP="00CC17F9">
      <w:pPr>
        <w:rPr>
          <w:b/>
          <w:sz w:val="24"/>
          <w:szCs w:val="24"/>
        </w:rPr>
      </w:pPr>
    </w:p>
    <w:p w:rsidR="004F734A" w:rsidRDefault="004F734A" w:rsidP="00EE5BFE">
      <w:pPr>
        <w:jc w:val="center"/>
        <w:rPr>
          <w:b/>
          <w:sz w:val="28"/>
          <w:szCs w:val="28"/>
        </w:rPr>
      </w:pPr>
    </w:p>
    <w:p w:rsidR="004F734A" w:rsidRDefault="004F734A" w:rsidP="00EE5BFE">
      <w:pPr>
        <w:jc w:val="center"/>
        <w:rPr>
          <w:b/>
          <w:sz w:val="28"/>
          <w:szCs w:val="28"/>
        </w:rPr>
      </w:pPr>
    </w:p>
    <w:p w:rsidR="004F734A" w:rsidRDefault="004F734A" w:rsidP="00EE5BFE">
      <w:pPr>
        <w:jc w:val="center"/>
        <w:rPr>
          <w:b/>
          <w:sz w:val="28"/>
          <w:szCs w:val="28"/>
        </w:rPr>
      </w:pPr>
    </w:p>
    <w:p w:rsidR="004F734A" w:rsidRDefault="004F734A" w:rsidP="00EE5BFE">
      <w:pPr>
        <w:jc w:val="center"/>
        <w:rPr>
          <w:b/>
          <w:sz w:val="28"/>
          <w:szCs w:val="28"/>
        </w:rPr>
      </w:pPr>
    </w:p>
    <w:p w:rsidR="004F734A" w:rsidRDefault="004F734A" w:rsidP="00EE5BFE">
      <w:pPr>
        <w:jc w:val="center"/>
        <w:rPr>
          <w:b/>
          <w:sz w:val="28"/>
          <w:szCs w:val="28"/>
        </w:rPr>
      </w:pPr>
    </w:p>
    <w:p w:rsidR="00EE5BFE" w:rsidRDefault="00EE5BFE" w:rsidP="00EE5BFE">
      <w:pPr>
        <w:jc w:val="center"/>
        <w:rPr>
          <w:b/>
          <w:sz w:val="28"/>
          <w:szCs w:val="28"/>
        </w:rPr>
      </w:pPr>
    </w:p>
    <w:sectPr w:rsidR="00EE5BFE" w:rsidSect="009C520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223" w:rsidRDefault="00B35223" w:rsidP="003B2113">
      <w:pPr>
        <w:spacing w:after="0" w:line="240" w:lineRule="auto"/>
      </w:pPr>
      <w:r>
        <w:separator/>
      </w:r>
    </w:p>
  </w:endnote>
  <w:endnote w:type="continuationSeparator" w:id="1">
    <w:p w:rsidR="00B35223" w:rsidRDefault="00B35223" w:rsidP="003B2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8A" w:rsidRDefault="000B30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766"/>
      <w:docPartObj>
        <w:docPartGallery w:val="Page Numbers (Bottom of Page)"/>
        <w:docPartUnique/>
      </w:docPartObj>
    </w:sdtPr>
    <w:sdtContent>
      <w:p w:rsidR="00B35223" w:rsidRDefault="007D28A3">
        <w:pPr>
          <w:pStyle w:val="Footer"/>
          <w:jc w:val="right"/>
        </w:pPr>
        <w:fldSimple w:instr=" PAGE   \* MERGEFORMAT ">
          <w:r w:rsidR="004654BE">
            <w:rPr>
              <w:noProof/>
            </w:rPr>
            <w:t>3</w:t>
          </w:r>
        </w:fldSimple>
      </w:p>
    </w:sdtContent>
  </w:sdt>
  <w:p w:rsidR="00B35223" w:rsidRDefault="00B35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8A" w:rsidRDefault="000B3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223" w:rsidRDefault="00B35223" w:rsidP="003B2113">
      <w:pPr>
        <w:spacing w:after="0" w:line="240" w:lineRule="auto"/>
      </w:pPr>
      <w:r>
        <w:separator/>
      </w:r>
    </w:p>
  </w:footnote>
  <w:footnote w:type="continuationSeparator" w:id="1">
    <w:p w:rsidR="00B35223" w:rsidRDefault="00B35223" w:rsidP="003B2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8A" w:rsidRDefault="000B3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23" w:rsidRPr="000B308A" w:rsidRDefault="00B35223" w:rsidP="00573A51">
    <w:pPr>
      <w:pStyle w:val="Header"/>
      <w:jc w:val="center"/>
      <w:rPr>
        <w:b/>
        <w:i/>
      </w:rPr>
    </w:pPr>
    <w:r w:rsidRPr="000B308A">
      <w:rPr>
        <w:b/>
        <w:i/>
      </w:rPr>
      <w:t xml:space="preserve">READ to SUCCEED? A Workshop led by Christina Healey </w:t>
    </w:r>
  </w:p>
  <w:p w:rsidR="00B35223" w:rsidRPr="000B308A" w:rsidRDefault="00B35223" w:rsidP="00573A51">
    <w:pPr>
      <w:pStyle w:val="Header"/>
      <w:jc w:val="center"/>
      <w:rPr>
        <w:b/>
        <w:i/>
      </w:rPr>
    </w:pPr>
    <w:r w:rsidRPr="000B308A">
      <w:rPr>
        <w:b/>
        <w:i/>
      </w:rPr>
      <w:t xml:space="preserve">@BALEAP PIM The Future of EAP: Adapt or Die? Goldsmiths University of London </w:t>
    </w:r>
  </w:p>
  <w:p w:rsidR="00B35223" w:rsidRPr="000B308A" w:rsidRDefault="00B35223" w:rsidP="00573A51">
    <w:pPr>
      <w:pStyle w:val="Header"/>
      <w:jc w:val="center"/>
      <w:rPr>
        <w:b/>
        <w:i/>
      </w:rPr>
    </w:pPr>
    <w:r w:rsidRPr="000B308A">
      <w:rPr>
        <w:b/>
        <w:i/>
      </w:rPr>
      <w:t>9</w:t>
    </w:r>
    <w:r w:rsidRPr="000B308A">
      <w:rPr>
        <w:b/>
        <w:i/>
        <w:vertAlign w:val="superscript"/>
      </w:rPr>
      <w:t>th</w:t>
    </w:r>
    <w:r w:rsidR="000B308A" w:rsidRPr="000B308A">
      <w:rPr>
        <w:b/>
        <w:i/>
      </w:rPr>
      <w:t xml:space="preserve"> Nov</w:t>
    </w:r>
    <w:r w:rsidRPr="000B308A">
      <w:rPr>
        <w:b/>
        <w:i/>
      </w:rPr>
      <w:t>ember 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8A" w:rsidRDefault="000B3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E194D"/>
    <w:multiLevelType w:val="hybridMultilevel"/>
    <w:tmpl w:val="C59A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8B197A"/>
    <w:multiLevelType w:val="hybridMultilevel"/>
    <w:tmpl w:val="2868AA6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4681202"/>
    <w:multiLevelType w:val="hybridMultilevel"/>
    <w:tmpl w:val="F3B4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667C6F"/>
    <w:multiLevelType w:val="hybridMultilevel"/>
    <w:tmpl w:val="3688588E"/>
    <w:lvl w:ilvl="0" w:tplc="4FD4CAC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57A6588"/>
    <w:multiLevelType w:val="hybridMultilevel"/>
    <w:tmpl w:val="981C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A18C9"/>
    <w:multiLevelType w:val="hybridMultilevel"/>
    <w:tmpl w:val="33522C3A"/>
    <w:lvl w:ilvl="0" w:tplc="678A9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2D27DC"/>
    <w:multiLevelType w:val="hybridMultilevel"/>
    <w:tmpl w:val="CAE6517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D672A10"/>
    <w:multiLevelType w:val="hybridMultilevel"/>
    <w:tmpl w:val="DA4C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784C42"/>
    <w:rsid w:val="00011C03"/>
    <w:rsid w:val="000260E5"/>
    <w:rsid w:val="00032C5F"/>
    <w:rsid w:val="00045962"/>
    <w:rsid w:val="00053AA1"/>
    <w:rsid w:val="000656BA"/>
    <w:rsid w:val="00067BEB"/>
    <w:rsid w:val="00072D1B"/>
    <w:rsid w:val="00073435"/>
    <w:rsid w:val="0008096E"/>
    <w:rsid w:val="00095E05"/>
    <w:rsid w:val="000A11DB"/>
    <w:rsid w:val="000A7AB4"/>
    <w:rsid w:val="000B308A"/>
    <w:rsid w:val="000B4973"/>
    <w:rsid w:val="000B55CC"/>
    <w:rsid w:val="000B6852"/>
    <w:rsid w:val="000C6639"/>
    <w:rsid w:val="000D45C3"/>
    <w:rsid w:val="000E60A3"/>
    <w:rsid w:val="001040B2"/>
    <w:rsid w:val="00122364"/>
    <w:rsid w:val="00131755"/>
    <w:rsid w:val="00132188"/>
    <w:rsid w:val="001346B9"/>
    <w:rsid w:val="00162203"/>
    <w:rsid w:val="001668B2"/>
    <w:rsid w:val="001763C1"/>
    <w:rsid w:val="0018140A"/>
    <w:rsid w:val="00183751"/>
    <w:rsid w:val="00183CBD"/>
    <w:rsid w:val="001852CE"/>
    <w:rsid w:val="001A1982"/>
    <w:rsid w:val="001A4286"/>
    <w:rsid w:val="001B2EC7"/>
    <w:rsid w:val="001C15FE"/>
    <w:rsid w:val="001C46D1"/>
    <w:rsid w:val="001E6BF7"/>
    <w:rsid w:val="002053E6"/>
    <w:rsid w:val="00221B57"/>
    <w:rsid w:val="002240C6"/>
    <w:rsid w:val="002324F9"/>
    <w:rsid w:val="00235D1D"/>
    <w:rsid w:val="00237194"/>
    <w:rsid w:val="0024490D"/>
    <w:rsid w:val="002603EA"/>
    <w:rsid w:val="00261D45"/>
    <w:rsid w:val="0026301E"/>
    <w:rsid w:val="00265D49"/>
    <w:rsid w:val="00272357"/>
    <w:rsid w:val="00280AED"/>
    <w:rsid w:val="00285765"/>
    <w:rsid w:val="002A0A45"/>
    <w:rsid w:val="002C71E9"/>
    <w:rsid w:val="002D7406"/>
    <w:rsid w:val="002F5A1A"/>
    <w:rsid w:val="002F6B17"/>
    <w:rsid w:val="00310488"/>
    <w:rsid w:val="00310F1F"/>
    <w:rsid w:val="0033141C"/>
    <w:rsid w:val="00333FD3"/>
    <w:rsid w:val="003343E6"/>
    <w:rsid w:val="00335CC8"/>
    <w:rsid w:val="00337DC6"/>
    <w:rsid w:val="00342045"/>
    <w:rsid w:val="00355431"/>
    <w:rsid w:val="00357D02"/>
    <w:rsid w:val="00361E79"/>
    <w:rsid w:val="003737C2"/>
    <w:rsid w:val="00386456"/>
    <w:rsid w:val="00392BAC"/>
    <w:rsid w:val="003A0F62"/>
    <w:rsid w:val="003A14AA"/>
    <w:rsid w:val="003B2113"/>
    <w:rsid w:val="003B318E"/>
    <w:rsid w:val="003C00E5"/>
    <w:rsid w:val="003C568E"/>
    <w:rsid w:val="003C5EA7"/>
    <w:rsid w:val="003D6AE8"/>
    <w:rsid w:val="003F0240"/>
    <w:rsid w:val="003F2C71"/>
    <w:rsid w:val="00406356"/>
    <w:rsid w:val="004147F1"/>
    <w:rsid w:val="00415DDC"/>
    <w:rsid w:val="00416D65"/>
    <w:rsid w:val="00417A41"/>
    <w:rsid w:val="00421BA0"/>
    <w:rsid w:val="00422202"/>
    <w:rsid w:val="004359EE"/>
    <w:rsid w:val="004373E3"/>
    <w:rsid w:val="00441163"/>
    <w:rsid w:val="004420CC"/>
    <w:rsid w:val="00452BB4"/>
    <w:rsid w:val="0046415E"/>
    <w:rsid w:val="004650F3"/>
    <w:rsid w:val="004653D9"/>
    <w:rsid w:val="004654BE"/>
    <w:rsid w:val="00474070"/>
    <w:rsid w:val="004836F3"/>
    <w:rsid w:val="004A1513"/>
    <w:rsid w:val="004A63D7"/>
    <w:rsid w:val="004E4B6D"/>
    <w:rsid w:val="004F734A"/>
    <w:rsid w:val="005061EB"/>
    <w:rsid w:val="005470FF"/>
    <w:rsid w:val="00562648"/>
    <w:rsid w:val="00573A51"/>
    <w:rsid w:val="00576577"/>
    <w:rsid w:val="005827B8"/>
    <w:rsid w:val="005C2D39"/>
    <w:rsid w:val="005C6F8C"/>
    <w:rsid w:val="005D39FB"/>
    <w:rsid w:val="005E07F1"/>
    <w:rsid w:val="005F0472"/>
    <w:rsid w:val="005F3E84"/>
    <w:rsid w:val="005F671F"/>
    <w:rsid w:val="00604B0F"/>
    <w:rsid w:val="00613C3E"/>
    <w:rsid w:val="006309DA"/>
    <w:rsid w:val="00632277"/>
    <w:rsid w:val="00664CE0"/>
    <w:rsid w:val="00670A03"/>
    <w:rsid w:val="00682767"/>
    <w:rsid w:val="006850E3"/>
    <w:rsid w:val="00694F3D"/>
    <w:rsid w:val="006A642F"/>
    <w:rsid w:val="006B0367"/>
    <w:rsid w:val="006B7AD1"/>
    <w:rsid w:val="006D1814"/>
    <w:rsid w:val="006D45CB"/>
    <w:rsid w:val="006D7E63"/>
    <w:rsid w:val="007011C2"/>
    <w:rsid w:val="00701A9B"/>
    <w:rsid w:val="00702E59"/>
    <w:rsid w:val="0070679D"/>
    <w:rsid w:val="00711162"/>
    <w:rsid w:val="007164F3"/>
    <w:rsid w:val="00725497"/>
    <w:rsid w:val="00731AC0"/>
    <w:rsid w:val="00733ECE"/>
    <w:rsid w:val="00737A29"/>
    <w:rsid w:val="00740CC5"/>
    <w:rsid w:val="007424AD"/>
    <w:rsid w:val="00744CBC"/>
    <w:rsid w:val="00747307"/>
    <w:rsid w:val="0075284D"/>
    <w:rsid w:val="00784C42"/>
    <w:rsid w:val="00785CD1"/>
    <w:rsid w:val="007A1450"/>
    <w:rsid w:val="007A5D4F"/>
    <w:rsid w:val="007B4586"/>
    <w:rsid w:val="007B6FAA"/>
    <w:rsid w:val="007C01F8"/>
    <w:rsid w:val="007C3BA6"/>
    <w:rsid w:val="007C5FBF"/>
    <w:rsid w:val="007D28A3"/>
    <w:rsid w:val="007D2952"/>
    <w:rsid w:val="007F2508"/>
    <w:rsid w:val="0080530B"/>
    <w:rsid w:val="00822115"/>
    <w:rsid w:val="00822DF4"/>
    <w:rsid w:val="00824624"/>
    <w:rsid w:val="008279DC"/>
    <w:rsid w:val="00842D4D"/>
    <w:rsid w:val="00846EDE"/>
    <w:rsid w:val="00850222"/>
    <w:rsid w:val="0086622F"/>
    <w:rsid w:val="00877BBB"/>
    <w:rsid w:val="008812FE"/>
    <w:rsid w:val="008A4045"/>
    <w:rsid w:val="008B38DA"/>
    <w:rsid w:val="008C1B8B"/>
    <w:rsid w:val="008C3C58"/>
    <w:rsid w:val="008C66C9"/>
    <w:rsid w:val="008D64C2"/>
    <w:rsid w:val="008E65D4"/>
    <w:rsid w:val="008E7167"/>
    <w:rsid w:val="008F0B02"/>
    <w:rsid w:val="008F0E0C"/>
    <w:rsid w:val="008F1599"/>
    <w:rsid w:val="00911DE7"/>
    <w:rsid w:val="00916590"/>
    <w:rsid w:val="00917188"/>
    <w:rsid w:val="009325F9"/>
    <w:rsid w:val="009365F4"/>
    <w:rsid w:val="0094071A"/>
    <w:rsid w:val="00943028"/>
    <w:rsid w:val="009477FA"/>
    <w:rsid w:val="00962DFF"/>
    <w:rsid w:val="00963002"/>
    <w:rsid w:val="00965C0D"/>
    <w:rsid w:val="009714F9"/>
    <w:rsid w:val="00986219"/>
    <w:rsid w:val="00986D82"/>
    <w:rsid w:val="009915BB"/>
    <w:rsid w:val="009944D6"/>
    <w:rsid w:val="0099779F"/>
    <w:rsid w:val="009A5F1A"/>
    <w:rsid w:val="009A649D"/>
    <w:rsid w:val="009C16CE"/>
    <w:rsid w:val="009C5201"/>
    <w:rsid w:val="009D6400"/>
    <w:rsid w:val="009F1288"/>
    <w:rsid w:val="009F6537"/>
    <w:rsid w:val="00A02952"/>
    <w:rsid w:val="00A03781"/>
    <w:rsid w:val="00A1170E"/>
    <w:rsid w:val="00A25B87"/>
    <w:rsid w:val="00A30BAA"/>
    <w:rsid w:val="00A32342"/>
    <w:rsid w:val="00A41A63"/>
    <w:rsid w:val="00A63003"/>
    <w:rsid w:val="00A71133"/>
    <w:rsid w:val="00A8279E"/>
    <w:rsid w:val="00A845B4"/>
    <w:rsid w:val="00A94547"/>
    <w:rsid w:val="00A94B26"/>
    <w:rsid w:val="00AA076E"/>
    <w:rsid w:val="00AA5704"/>
    <w:rsid w:val="00AB1A21"/>
    <w:rsid w:val="00AC4576"/>
    <w:rsid w:val="00AD0D6A"/>
    <w:rsid w:val="00AD55A7"/>
    <w:rsid w:val="00AD7098"/>
    <w:rsid w:val="00AE3184"/>
    <w:rsid w:val="00AE636C"/>
    <w:rsid w:val="00B22CF1"/>
    <w:rsid w:val="00B30BF7"/>
    <w:rsid w:val="00B35223"/>
    <w:rsid w:val="00B359AE"/>
    <w:rsid w:val="00B37522"/>
    <w:rsid w:val="00B52A11"/>
    <w:rsid w:val="00B52E2C"/>
    <w:rsid w:val="00B62019"/>
    <w:rsid w:val="00B75321"/>
    <w:rsid w:val="00B90D14"/>
    <w:rsid w:val="00BB3003"/>
    <w:rsid w:val="00BB6AF2"/>
    <w:rsid w:val="00BC4A7E"/>
    <w:rsid w:val="00BE0A00"/>
    <w:rsid w:val="00BE6B69"/>
    <w:rsid w:val="00C02B9F"/>
    <w:rsid w:val="00C06282"/>
    <w:rsid w:val="00C13DE9"/>
    <w:rsid w:val="00C17DAC"/>
    <w:rsid w:val="00C2745D"/>
    <w:rsid w:val="00C3415F"/>
    <w:rsid w:val="00C5752D"/>
    <w:rsid w:val="00C62CF9"/>
    <w:rsid w:val="00C641B7"/>
    <w:rsid w:val="00C655DE"/>
    <w:rsid w:val="00CA573A"/>
    <w:rsid w:val="00CB2B35"/>
    <w:rsid w:val="00CB65E3"/>
    <w:rsid w:val="00CC17F9"/>
    <w:rsid w:val="00CD3017"/>
    <w:rsid w:val="00CD6B88"/>
    <w:rsid w:val="00CF4A47"/>
    <w:rsid w:val="00CF5554"/>
    <w:rsid w:val="00CF7FA0"/>
    <w:rsid w:val="00D12113"/>
    <w:rsid w:val="00D15C3E"/>
    <w:rsid w:val="00D47850"/>
    <w:rsid w:val="00D515D1"/>
    <w:rsid w:val="00D733A2"/>
    <w:rsid w:val="00D7433F"/>
    <w:rsid w:val="00D76EC0"/>
    <w:rsid w:val="00D93A9F"/>
    <w:rsid w:val="00DA1216"/>
    <w:rsid w:val="00DC04DF"/>
    <w:rsid w:val="00DD0311"/>
    <w:rsid w:val="00DE62B4"/>
    <w:rsid w:val="00DF1F95"/>
    <w:rsid w:val="00E01F0E"/>
    <w:rsid w:val="00E047DA"/>
    <w:rsid w:val="00E11F94"/>
    <w:rsid w:val="00E43BAC"/>
    <w:rsid w:val="00E502F9"/>
    <w:rsid w:val="00E54696"/>
    <w:rsid w:val="00E561BA"/>
    <w:rsid w:val="00E62AD8"/>
    <w:rsid w:val="00E6663B"/>
    <w:rsid w:val="00E67E09"/>
    <w:rsid w:val="00E71C7E"/>
    <w:rsid w:val="00E80B3E"/>
    <w:rsid w:val="00E83A82"/>
    <w:rsid w:val="00E90CAC"/>
    <w:rsid w:val="00EA0147"/>
    <w:rsid w:val="00EC2643"/>
    <w:rsid w:val="00EC4371"/>
    <w:rsid w:val="00EC4557"/>
    <w:rsid w:val="00ED135D"/>
    <w:rsid w:val="00ED3B58"/>
    <w:rsid w:val="00EE5BFE"/>
    <w:rsid w:val="00EF6C63"/>
    <w:rsid w:val="00F03770"/>
    <w:rsid w:val="00F21CFE"/>
    <w:rsid w:val="00F22E89"/>
    <w:rsid w:val="00F310B3"/>
    <w:rsid w:val="00F55686"/>
    <w:rsid w:val="00F57184"/>
    <w:rsid w:val="00F57348"/>
    <w:rsid w:val="00F74733"/>
    <w:rsid w:val="00F83DC6"/>
    <w:rsid w:val="00FA2384"/>
    <w:rsid w:val="00FA2496"/>
    <w:rsid w:val="00FA7B38"/>
    <w:rsid w:val="00FB36C4"/>
    <w:rsid w:val="00FB46BB"/>
    <w:rsid w:val="00FC5815"/>
    <w:rsid w:val="00FC71B0"/>
    <w:rsid w:val="00FE1354"/>
    <w:rsid w:val="00FF15B4"/>
    <w:rsid w:val="00FF5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01"/>
  </w:style>
  <w:style w:type="paragraph" w:styleId="Heading2">
    <w:name w:val="heading 2"/>
    <w:basedOn w:val="Normal"/>
    <w:link w:val="Heading2Char"/>
    <w:uiPriority w:val="9"/>
    <w:qFormat/>
    <w:rsid w:val="005F3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02E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C42"/>
    <w:pPr>
      <w:ind w:left="720"/>
      <w:contextualSpacing/>
    </w:pPr>
  </w:style>
  <w:style w:type="paragraph" w:styleId="Header">
    <w:name w:val="header"/>
    <w:basedOn w:val="Normal"/>
    <w:link w:val="HeaderChar"/>
    <w:uiPriority w:val="99"/>
    <w:semiHidden/>
    <w:unhideWhenUsed/>
    <w:rsid w:val="003B21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2113"/>
  </w:style>
  <w:style w:type="paragraph" w:styleId="Footer">
    <w:name w:val="footer"/>
    <w:basedOn w:val="Normal"/>
    <w:link w:val="FooterChar"/>
    <w:uiPriority w:val="99"/>
    <w:unhideWhenUsed/>
    <w:rsid w:val="003B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113"/>
  </w:style>
  <w:style w:type="character" w:styleId="Hyperlink">
    <w:name w:val="Hyperlink"/>
    <w:basedOn w:val="DefaultParagraphFont"/>
    <w:uiPriority w:val="99"/>
    <w:unhideWhenUsed/>
    <w:rsid w:val="00132188"/>
    <w:rPr>
      <w:color w:val="0000FF" w:themeColor="hyperlink"/>
      <w:u w:val="single"/>
    </w:rPr>
  </w:style>
  <w:style w:type="paragraph" w:styleId="NormalWeb">
    <w:name w:val="Normal (Web)"/>
    <w:basedOn w:val="Normal"/>
    <w:uiPriority w:val="99"/>
    <w:unhideWhenUsed/>
    <w:rsid w:val="0013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uiPriority w:val="99"/>
    <w:semiHidden/>
    <w:rsid w:val="0013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2188"/>
  </w:style>
  <w:style w:type="character" w:customStyle="1" w:styleId="eop">
    <w:name w:val="eop"/>
    <w:basedOn w:val="DefaultParagraphFont"/>
    <w:rsid w:val="00132188"/>
  </w:style>
  <w:style w:type="table" w:styleId="TableGrid">
    <w:name w:val="Table Grid"/>
    <w:basedOn w:val="TableNormal"/>
    <w:uiPriority w:val="59"/>
    <w:rsid w:val="00132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F3E84"/>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5F3E84"/>
    <w:rPr>
      <w:i/>
      <w:iCs/>
    </w:rPr>
  </w:style>
  <w:style w:type="character" w:styleId="Strong">
    <w:name w:val="Strong"/>
    <w:basedOn w:val="DefaultParagraphFont"/>
    <w:uiPriority w:val="22"/>
    <w:qFormat/>
    <w:rsid w:val="005F3E84"/>
    <w:rPr>
      <w:b/>
      <w:bCs/>
    </w:rPr>
  </w:style>
  <w:style w:type="character" w:customStyle="1" w:styleId="newsdt">
    <w:name w:val="news_dt"/>
    <w:basedOn w:val="DefaultParagraphFont"/>
    <w:rsid w:val="005F3E84"/>
  </w:style>
  <w:style w:type="character" w:customStyle="1" w:styleId="Heading3Char">
    <w:name w:val="Heading 3 Char"/>
    <w:basedOn w:val="DefaultParagraphFont"/>
    <w:link w:val="Heading3"/>
    <w:uiPriority w:val="9"/>
    <w:rsid w:val="00702E59"/>
    <w:rPr>
      <w:rFonts w:asciiTheme="majorHAnsi" w:eastAsiaTheme="majorEastAsia" w:hAnsiTheme="majorHAnsi" w:cstheme="majorBidi"/>
      <w:b/>
      <w:bCs/>
      <w:color w:val="4F81BD" w:themeColor="accent1"/>
    </w:rPr>
  </w:style>
  <w:style w:type="character" w:customStyle="1" w:styleId="il">
    <w:name w:val="il"/>
    <w:basedOn w:val="DefaultParagraphFont"/>
    <w:rsid w:val="00AC4576"/>
  </w:style>
</w:styles>
</file>

<file path=word/webSettings.xml><?xml version="1.0" encoding="utf-8"?>
<w:webSettings xmlns:r="http://schemas.openxmlformats.org/officeDocument/2006/relationships" xmlns:w="http://schemas.openxmlformats.org/wordprocessingml/2006/main">
  <w:divs>
    <w:div w:id="84541958">
      <w:bodyDiv w:val="1"/>
      <w:marLeft w:val="0"/>
      <w:marRight w:val="0"/>
      <w:marTop w:val="0"/>
      <w:marBottom w:val="0"/>
      <w:divBdr>
        <w:top w:val="none" w:sz="0" w:space="0" w:color="auto"/>
        <w:left w:val="none" w:sz="0" w:space="0" w:color="auto"/>
        <w:bottom w:val="none" w:sz="0" w:space="0" w:color="auto"/>
        <w:right w:val="none" w:sz="0" w:space="0" w:color="auto"/>
      </w:divBdr>
    </w:div>
    <w:div w:id="326134947">
      <w:bodyDiv w:val="1"/>
      <w:marLeft w:val="0"/>
      <w:marRight w:val="0"/>
      <w:marTop w:val="0"/>
      <w:marBottom w:val="0"/>
      <w:divBdr>
        <w:top w:val="none" w:sz="0" w:space="0" w:color="auto"/>
        <w:left w:val="none" w:sz="0" w:space="0" w:color="auto"/>
        <w:bottom w:val="none" w:sz="0" w:space="0" w:color="auto"/>
        <w:right w:val="none" w:sz="0" w:space="0" w:color="auto"/>
      </w:divBdr>
    </w:div>
    <w:div w:id="392895826">
      <w:bodyDiv w:val="1"/>
      <w:marLeft w:val="0"/>
      <w:marRight w:val="0"/>
      <w:marTop w:val="0"/>
      <w:marBottom w:val="0"/>
      <w:divBdr>
        <w:top w:val="none" w:sz="0" w:space="0" w:color="auto"/>
        <w:left w:val="none" w:sz="0" w:space="0" w:color="auto"/>
        <w:bottom w:val="none" w:sz="0" w:space="0" w:color="auto"/>
        <w:right w:val="none" w:sz="0" w:space="0" w:color="auto"/>
      </w:divBdr>
    </w:div>
    <w:div w:id="406416953">
      <w:bodyDiv w:val="1"/>
      <w:marLeft w:val="0"/>
      <w:marRight w:val="0"/>
      <w:marTop w:val="0"/>
      <w:marBottom w:val="0"/>
      <w:divBdr>
        <w:top w:val="none" w:sz="0" w:space="0" w:color="auto"/>
        <w:left w:val="none" w:sz="0" w:space="0" w:color="auto"/>
        <w:bottom w:val="none" w:sz="0" w:space="0" w:color="auto"/>
        <w:right w:val="none" w:sz="0" w:space="0" w:color="auto"/>
      </w:divBdr>
      <w:divsChild>
        <w:div w:id="290479361">
          <w:marLeft w:val="0"/>
          <w:marRight w:val="0"/>
          <w:marTop w:val="0"/>
          <w:marBottom w:val="0"/>
          <w:divBdr>
            <w:top w:val="none" w:sz="0" w:space="0" w:color="auto"/>
            <w:left w:val="none" w:sz="0" w:space="0" w:color="auto"/>
            <w:bottom w:val="none" w:sz="0" w:space="0" w:color="auto"/>
            <w:right w:val="none" w:sz="0" w:space="0" w:color="auto"/>
          </w:divBdr>
        </w:div>
      </w:divsChild>
    </w:div>
    <w:div w:id="417794695">
      <w:bodyDiv w:val="1"/>
      <w:marLeft w:val="0"/>
      <w:marRight w:val="0"/>
      <w:marTop w:val="0"/>
      <w:marBottom w:val="0"/>
      <w:divBdr>
        <w:top w:val="none" w:sz="0" w:space="0" w:color="auto"/>
        <w:left w:val="none" w:sz="0" w:space="0" w:color="auto"/>
        <w:bottom w:val="none" w:sz="0" w:space="0" w:color="auto"/>
        <w:right w:val="none" w:sz="0" w:space="0" w:color="auto"/>
      </w:divBdr>
    </w:div>
    <w:div w:id="460924659">
      <w:bodyDiv w:val="1"/>
      <w:marLeft w:val="0"/>
      <w:marRight w:val="0"/>
      <w:marTop w:val="0"/>
      <w:marBottom w:val="0"/>
      <w:divBdr>
        <w:top w:val="none" w:sz="0" w:space="0" w:color="auto"/>
        <w:left w:val="none" w:sz="0" w:space="0" w:color="auto"/>
        <w:bottom w:val="none" w:sz="0" w:space="0" w:color="auto"/>
        <w:right w:val="none" w:sz="0" w:space="0" w:color="auto"/>
      </w:divBdr>
    </w:div>
    <w:div w:id="474761167">
      <w:bodyDiv w:val="1"/>
      <w:marLeft w:val="0"/>
      <w:marRight w:val="0"/>
      <w:marTop w:val="0"/>
      <w:marBottom w:val="0"/>
      <w:divBdr>
        <w:top w:val="none" w:sz="0" w:space="0" w:color="auto"/>
        <w:left w:val="none" w:sz="0" w:space="0" w:color="auto"/>
        <w:bottom w:val="none" w:sz="0" w:space="0" w:color="auto"/>
        <w:right w:val="none" w:sz="0" w:space="0" w:color="auto"/>
      </w:divBdr>
    </w:div>
    <w:div w:id="513885311">
      <w:bodyDiv w:val="1"/>
      <w:marLeft w:val="0"/>
      <w:marRight w:val="0"/>
      <w:marTop w:val="0"/>
      <w:marBottom w:val="0"/>
      <w:divBdr>
        <w:top w:val="none" w:sz="0" w:space="0" w:color="auto"/>
        <w:left w:val="none" w:sz="0" w:space="0" w:color="auto"/>
        <w:bottom w:val="none" w:sz="0" w:space="0" w:color="auto"/>
        <w:right w:val="none" w:sz="0" w:space="0" w:color="auto"/>
      </w:divBdr>
    </w:div>
    <w:div w:id="1224102115">
      <w:bodyDiv w:val="1"/>
      <w:marLeft w:val="0"/>
      <w:marRight w:val="0"/>
      <w:marTop w:val="0"/>
      <w:marBottom w:val="0"/>
      <w:divBdr>
        <w:top w:val="none" w:sz="0" w:space="0" w:color="auto"/>
        <w:left w:val="none" w:sz="0" w:space="0" w:color="auto"/>
        <w:bottom w:val="none" w:sz="0" w:space="0" w:color="auto"/>
        <w:right w:val="none" w:sz="0" w:space="0" w:color="auto"/>
      </w:divBdr>
    </w:div>
    <w:div w:id="1260336631">
      <w:bodyDiv w:val="1"/>
      <w:marLeft w:val="0"/>
      <w:marRight w:val="0"/>
      <w:marTop w:val="0"/>
      <w:marBottom w:val="0"/>
      <w:divBdr>
        <w:top w:val="none" w:sz="0" w:space="0" w:color="auto"/>
        <w:left w:val="none" w:sz="0" w:space="0" w:color="auto"/>
        <w:bottom w:val="none" w:sz="0" w:space="0" w:color="auto"/>
        <w:right w:val="none" w:sz="0" w:space="0" w:color="auto"/>
      </w:divBdr>
    </w:div>
    <w:div w:id="1641613630">
      <w:bodyDiv w:val="1"/>
      <w:marLeft w:val="0"/>
      <w:marRight w:val="0"/>
      <w:marTop w:val="0"/>
      <w:marBottom w:val="0"/>
      <w:divBdr>
        <w:top w:val="none" w:sz="0" w:space="0" w:color="auto"/>
        <w:left w:val="none" w:sz="0" w:space="0" w:color="auto"/>
        <w:bottom w:val="none" w:sz="0" w:space="0" w:color="auto"/>
        <w:right w:val="none" w:sz="0" w:space="0" w:color="auto"/>
      </w:divBdr>
    </w:div>
    <w:div w:id="1830901114">
      <w:bodyDiv w:val="1"/>
      <w:marLeft w:val="0"/>
      <w:marRight w:val="0"/>
      <w:marTop w:val="0"/>
      <w:marBottom w:val="0"/>
      <w:divBdr>
        <w:top w:val="none" w:sz="0" w:space="0" w:color="auto"/>
        <w:left w:val="none" w:sz="0" w:space="0" w:color="auto"/>
        <w:bottom w:val="none" w:sz="0" w:space="0" w:color="auto"/>
        <w:right w:val="none" w:sz="0" w:space="0" w:color="auto"/>
      </w:divBdr>
    </w:div>
    <w:div w:id="1874031696">
      <w:bodyDiv w:val="1"/>
      <w:marLeft w:val="0"/>
      <w:marRight w:val="0"/>
      <w:marTop w:val="0"/>
      <w:marBottom w:val="0"/>
      <w:divBdr>
        <w:top w:val="none" w:sz="0" w:space="0" w:color="auto"/>
        <w:left w:val="none" w:sz="0" w:space="0" w:color="auto"/>
        <w:bottom w:val="none" w:sz="0" w:space="0" w:color="auto"/>
        <w:right w:val="none" w:sz="0" w:space="0" w:color="auto"/>
      </w:divBdr>
    </w:div>
    <w:div w:id="1874153533">
      <w:bodyDiv w:val="1"/>
      <w:marLeft w:val="0"/>
      <w:marRight w:val="0"/>
      <w:marTop w:val="0"/>
      <w:marBottom w:val="0"/>
      <w:divBdr>
        <w:top w:val="none" w:sz="0" w:space="0" w:color="auto"/>
        <w:left w:val="none" w:sz="0" w:space="0" w:color="auto"/>
        <w:bottom w:val="none" w:sz="0" w:space="0" w:color="auto"/>
        <w:right w:val="none" w:sz="0" w:space="0" w:color="auto"/>
      </w:divBdr>
    </w:div>
    <w:div w:id="1984775591">
      <w:bodyDiv w:val="1"/>
      <w:marLeft w:val="0"/>
      <w:marRight w:val="0"/>
      <w:marTop w:val="0"/>
      <w:marBottom w:val="0"/>
      <w:divBdr>
        <w:top w:val="none" w:sz="0" w:space="0" w:color="auto"/>
        <w:left w:val="none" w:sz="0" w:space="0" w:color="auto"/>
        <w:bottom w:val="none" w:sz="0" w:space="0" w:color="auto"/>
        <w:right w:val="none" w:sz="0" w:space="0" w:color="auto"/>
      </w:divBdr>
    </w:div>
    <w:div w:id="21439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fap.com/writing/writfram.htm" TargetMode="External"/><Relationship Id="rId13" Type="http://schemas.openxmlformats.org/officeDocument/2006/relationships/hyperlink" Target="file:///\\\\\\\\\ver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ealey@sheffield.ac.uk" TargetMode="External"/><Relationship Id="rId12" Type="http://schemas.openxmlformats.org/officeDocument/2006/relationships/hyperlink" Target="http://www.inspiredbylearning.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4clp.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google.com/presentation/d/1Yw07FbNLIJQc2YJPZmKYCiIFQGrJ1ZMthR6u_HGZcvw/edit?usp=shar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laine.Doffman@glyndwr.ac.uk" TargetMode="External"/><Relationship Id="rId14" Type="http://schemas.openxmlformats.org/officeDocument/2006/relationships/hyperlink" Target="mailto:ursula.wingate@kcl.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2019-11-05T10:17:00Z</cp:lastPrinted>
  <dcterms:created xsi:type="dcterms:W3CDTF">2019-11-11T08:36:00Z</dcterms:created>
  <dcterms:modified xsi:type="dcterms:W3CDTF">2019-11-11T08:36:00Z</dcterms:modified>
</cp:coreProperties>
</file>