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7E5" w:rsidRPr="007D510E" w:rsidRDefault="007D510E" w:rsidP="005E1AEF">
      <w:pPr>
        <w:rPr>
          <w:b/>
          <w:sz w:val="24"/>
          <w:szCs w:val="24"/>
        </w:rPr>
      </w:pPr>
      <w:r>
        <w:rPr>
          <w:b/>
          <w:sz w:val="24"/>
          <w:szCs w:val="24"/>
        </w:rPr>
        <w:t xml:space="preserve">BASC </w:t>
      </w:r>
      <w:r w:rsidRPr="007D510E">
        <w:rPr>
          <w:b/>
          <w:sz w:val="24"/>
          <w:szCs w:val="24"/>
        </w:rPr>
        <w:t>Chair’</w:t>
      </w:r>
      <w:r>
        <w:rPr>
          <w:b/>
          <w:sz w:val="24"/>
          <w:szCs w:val="24"/>
        </w:rPr>
        <w:t>s R</w:t>
      </w:r>
      <w:r w:rsidRPr="007D510E">
        <w:rPr>
          <w:b/>
          <w:sz w:val="24"/>
          <w:szCs w:val="24"/>
        </w:rPr>
        <w:t xml:space="preserve">eport </w:t>
      </w:r>
      <w:r w:rsidR="00AA6A5B">
        <w:rPr>
          <w:b/>
          <w:sz w:val="24"/>
          <w:szCs w:val="24"/>
        </w:rPr>
        <w:t>31</w:t>
      </w:r>
      <w:r w:rsidR="00067BBA">
        <w:rPr>
          <w:b/>
          <w:sz w:val="24"/>
          <w:szCs w:val="24"/>
        </w:rPr>
        <w:t>.3.17</w:t>
      </w:r>
    </w:p>
    <w:p w:rsidR="005E1AEF" w:rsidRDefault="004C48E2" w:rsidP="004C48E2">
      <w:pPr>
        <w:widowControl w:val="0"/>
        <w:autoSpaceDE w:val="0"/>
        <w:autoSpaceDN w:val="0"/>
        <w:adjustRightInd w:val="0"/>
      </w:pPr>
      <w:r w:rsidRPr="004C48E2">
        <w:t>The BALEAP Accreditation Scheme</w:t>
      </w:r>
      <w:r>
        <w:t xml:space="preserve"> (BAS)</w:t>
      </w:r>
      <w:r w:rsidRPr="004C48E2">
        <w:t xml:space="preserve"> is a peer-review quality assurance and quality enhancement scheme.</w:t>
      </w:r>
    </w:p>
    <w:p w:rsidR="00067BBA" w:rsidRDefault="004C48E2" w:rsidP="005E1AEF">
      <w:r>
        <w:t>BAS</w:t>
      </w:r>
      <w:r w:rsidR="007D510E">
        <w:t xml:space="preserve"> currently has </w:t>
      </w:r>
      <w:r w:rsidR="001A108A">
        <w:t>2</w:t>
      </w:r>
      <w:r w:rsidR="00E12A14">
        <w:t>4</w:t>
      </w:r>
      <w:r w:rsidR="007C306A">
        <w:t xml:space="preserve"> </w:t>
      </w:r>
      <w:r w:rsidR="007D510E">
        <w:t>institutions who are members of the scheme</w:t>
      </w:r>
      <w:r w:rsidR="007C306A">
        <w:t xml:space="preserve"> </w:t>
      </w:r>
      <w:r w:rsidR="00E12A14">
        <w:t xml:space="preserve">with Bristol and Liverpool joining </w:t>
      </w:r>
      <w:r w:rsidR="00067BBA">
        <w:t>in 2016</w:t>
      </w:r>
      <w:r w:rsidR="007D510E">
        <w:t xml:space="preserve">. </w:t>
      </w:r>
      <w:r w:rsidR="00F46DE5">
        <w:t xml:space="preserve">Institutions </w:t>
      </w:r>
      <w:r w:rsidR="00E12A14">
        <w:t>visited</w:t>
      </w:r>
      <w:r w:rsidR="00F46DE5">
        <w:t xml:space="preserve"> for </w:t>
      </w:r>
      <w:r w:rsidR="00E12A14">
        <w:t xml:space="preserve">successful </w:t>
      </w:r>
      <w:r w:rsidR="00F46DE5">
        <w:t xml:space="preserve">reaccreditation </w:t>
      </w:r>
      <w:r w:rsidR="004D45A1">
        <w:t xml:space="preserve">in 2016 </w:t>
      </w:r>
      <w:r w:rsidR="00E12A14">
        <w:t>we</w:t>
      </w:r>
      <w:r w:rsidR="00F46DE5">
        <w:t xml:space="preserve">re Bath, </w:t>
      </w:r>
      <w:r w:rsidR="00067BBA">
        <w:t>Durham, Glasgow, Strathclyde and</w:t>
      </w:r>
      <w:r w:rsidR="001A108A">
        <w:t xml:space="preserve"> University of the Arts</w:t>
      </w:r>
      <w:r w:rsidR="00F46DE5">
        <w:t xml:space="preserve">. </w:t>
      </w:r>
      <w:r w:rsidR="00E12A14">
        <w:t>Institutions due for reaccreditation in 2017 are Aston, Kent, Kingston and St Andrews. In addition, Coventry</w:t>
      </w:r>
      <w:r w:rsidR="00067BBA">
        <w:t>,</w:t>
      </w:r>
      <w:r w:rsidR="00E12A14">
        <w:t xml:space="preserve"> Northampton </w:t>
      </w:r>
      <w:r w:rsidR="00067BBA">
        <w:t xml:space="preserve">and Cardiff </w:t>
      </w:r>
      <w:r w:rsidR="00E12A14">
        <w:t>have applied to join</w:t>
      </w:r>
      <w:r w:rsidR="00067BBA">
        <w:t xml:space="preserve"> and Sheffield has applied to have its pre-sessional accredited</w:t>
      </w:r>
      <w:r w:rsidR="00E12A14">
        <w:t>.</w:t>
      </w:r>
      <w:r w:rsidR="00B57461">
        <w:t xml:space="preserve"> </w:t>
      </w:r>
    </w:p>
    <w:p w:rsidR="00726658" w:rsidRDefault="00B57461" w:rsidP="005E1AEF">
      <w:r>
        <w:t xml:space="preserve">The scheme </w:t>
      </w:r>
      <w:r w:rsidR="00067BBA">
        <w:t xml:space="preserve">now benefits from the services of the new BALEAP Administrator, Yvonne Cavanagh, who has been gradually taking over some of the administrative functions, such as </w:t>
      </w:r>
      <w:r w:rsidR="007268B9">
        <w:t xml:space="preserve">keeping a record of accreditation activities and </w:t>
      </w:r>
      <w:r w:rsidR="00067BBA">
        <w:t xml:space="preserve">making contact </w:t>
      </w:r>
      <w:r w:rsidR="007268B9">
        <w:t xml:space="preserve">with institutions to initiate the assessment process. </w:t>
      </w:r>
    </w:p>
    <w:p w:rsidR="007C306A" w:rsidRDefault="007268B9" w:rsidP="005E1AEF">
      <w:r>
        <w:t xml:space="preserve">The scheme </w:t>
      </w:r>
      <w:r w:rsidR="00B57461">
        <w:t xml:space="preserve">finances are in reasonable shape with around £16,000 paid in membership fees and around £9,000 paid in expenses. New assessor training </w:t>
      </w:r>
      <w:r w:rsidR="004D45A1">
        <w:t xml:space="preserve">in 2015 </w:t>
      </w:r>
      <w:r w:rsidR="00B57461">
        <w:t>(expenses only) cost around £800 with assessors’ day, ratification meeting and the training event in May costing around £7,300.</w:t>
      </w:r>
      <w:r>
        <w:t xml:space="preserve"> HMRC has confirmed that the only ways to pay assessors are through payroll, usually done by the institution being accredited, or if assessors are self-employed and can invoice BAS for fees. BALEAP exec looked at operating payroll in the new online management system but this function is too expensive and complex for the small number of payments involved.</w:t>
      </w:r>
    </w:p>
    <w:p w:rsidR="005A3C28" w:rsidRDefault="004D45A1" w:rsidP="005E1AEF">
      <w:r>
        <w:t>Nine of t</w:t>
      </w:r>
      <w:r w:rsidR="00F078B3">
        <w:t>he t</w:t>
      </w:r>
      <w:r w:rsidR="00F46DE5">
        <w:t xml:space="preserve">en new assessors </w:t>
      </w:r>
      <w:r w:rsidR="00F078B3">
        <w:t xml:space="preserve">who shadowed accreditation visits as part of their training </w:t>
      </w:r>
      <w:r w:rsidR="00E12A14">
        <w:t>in 2015</w:t>
      </w:r>
      <w:r w:rsidR="00F078B3">
        <w:t xml:space="preserve"> </w:t>
      </w:r>
      <w:r w:rsidR="00E12A14">
        <w:t>took</w:t>
      </w:r>
      <w:r w:rsidR="00F078B3">
        <w:t xml:space="preserve"> on the role of second assessor for the visits </w:t>
      </w:r>
      <w:r w:rsidR="00067BBA">
        <w:t>in 2016, with the one assessor who was not able to take up the opportunity shadowing an assessment visit to Kent in May 2017</w:t>
      </w:r>
      <w:r w:rsidR="00C96F89">
        <w:t>.</w:t>
      </w:r>
      <w:r w:rsidR="00F078B3">
        <w:t xml:space="preserve"> </w:t>
      </w:r>
      <w:r w:rsidR="00067BBA">
        <w:t>This meant that</w:t>
      </w:r>
      <w:r w:rsidR="009416D9">
        <w:t xml:space="preserve"> t</w:t>
      </w:r>
      <w:r w:rsidR="00F078B3">
        <w:t xml:space="preserve">he </w:t>
      </w:r>
      <w:r w:rsidR="00E12A14">
        <w:t xml:space="preserve">workload for assessment visits and sponsoring reports </w:t>
      </w:r>
      <w:proofErr w:type="gramStart"/>
      <w:r w:rsidR="00E12A14">
        <w:t>was much more evenly shared</w:t>
      </w:r>
      <w:proofErr w:type="gramEnd"/>
      <w:r w:rsidR="00E12A14">
        <w:t xml:space="preserve"> amongst this larger pool of assessors</w:t>
      </w:r>
      <w:r w:rsidR="009416D9">
        <w:t>.</w:t>
      </w:r>
    </w:p>
    <w:p w:rsidR="007C306A" w:rsidRDefault="009416D9" w:rsidP="005E1AEF">
      <w:r>
        <w:t>A new category for the accreditation visits</w:t>
      </w:r>
      <w:r w:rsidR="00B57461">
        <w:t>,</w:t>
      </w:r>
      <w:r>
        <w:t xml:space="preserve"> exceeded standards</w:t>
      </w:r>
      <w:r w:rsidR="00B57461">
        <w:t>,</w:t>
      </w:r>
      <w:r w:rsidR="00B57461" w:rsidRPr="00B57461">
        <w:t xml:space="preserve"> </w:t>
      </w:r>
      <w:proofErr w:type="gramStart"/>
      <w:r w:rsidR="00B57461">
        <w:t>was used</w:t>
      </w:r>
      <w:proofErr w:type="gramEnd"/>
      <w:r w:rsidR="00B57461">
        <w:t xml:space="preserve"> again </w:t>
      </w:r>
      <w:r w:rsidR="00067BBA">
        <w:t>in 2016</w:t>
      </w:r>
      <w:r w:rsidR="00B57461">
        <w:t xml:space="preserve">. Standards were exceeded in </w:t>
      </w:r>
      <w:r w:rsidR="007268B9">
        <w:t>criteria</w:t>
      </w:r>
      <w:r w:rsidR="00B57461">
        <w:t xml:space="preserve"> such as</w:t>
      </w:r>
      <w:r w:rsidR="00D964D5">
        <w:t xml:space="preserve"> relationships with university services, teacher induction, quality enhancement through active innovation, resources for independent learning, social and cultural programme. It </w:t>
      </w:r>
      <w:r w:rsidR="00067BBA">
        <w:t>was decided at the October ratification meeting that this additional category should not be used as it was hard to apply to all</w:t>
      </w:r>
      <w:r w:rsidR="007268B9">
        <w:t xml:space="preserve"> criteria</w:t>
      </w:r>
      <w:r w:rsidR="00D964D5">
        <w:t>.</w:t>
      </w:r>
      <w:r w:rsidR="007268B9">
        <w:t xml:space="preserve"> Instead assessors will use the comment function in each section to highlight particularly good practice in each section. An online reporting format is being set up by Richard Telford</w:t>
      </w:r>
      <w:r w:rsidR="00141B77">
        <w:t xml:space="preserve"> of MoonDigital.</w:t>
      </w:r>
      <w:bookmarkStart w:id="0" w:name="_GoBack"/>
      <w:bookmarkEnd w:id="0"/>
    </w:p>
    <w:p w:rsidR="00B57461" w:rsidRPr="006C0483" w:rsidRDefault="00D964D5" w:rsidP="005E1AEF">
      <w:r>
        <w:t>The next phase of the handbook revision will concentrate on the assessors’ handbook. This is already well in hand with most sections in draft form so should be complete by May 2017.</w:t>
      </w:r>
    </w:p>
    <w:p w:rsidR="006C0483" w:rsidRDefault="006C0483" w:rsidP="005E1AEF">
      <w:r>
        <w:t xml:space="preserve">The next May event </w:t>
      </w:r>
      <w:proofErr w:type="gramStart"/>
      <w:r>
        <w:t>will be held</w:t>
      </w:r>
      <w:proofErr w:type="gramEnd"/>
      <w:r>
        <w:t xml:space="preserve"> at Sheffield Hallam University on Saturday 1</w:t>
      </w:r>
      <w:r w:rsidR="007268B9">
        <w:t>3</w:t>
      </w:r>
      <w:r w:rsidRPr="006C0483">
        <w:rPr>
          <w:vertAlign w:val="superscript"/>
        </w:rPr>
        <w:t>th</w:t>
      </w:r>
      <w:r>
        <w:t xml:space="preserve"> May 2017</w:t>
      </w:r>
      <w:r w:rsidR="007268B9">
        <w:t>, following the assessors’ day on Friday 12</w:t>
      </w:r>
      <w:r w:rsidR="007268B9" w:rsidRPr="007268B9">
        <w:rPr>
          <w:vertAlign w:val="superscript"/>
        </w:rPr>
        <w:t>th</w:t>
      </w:r>
      <w:r>
        <w:t>.</w:t>
      </w:r>
      <w:r w:rsidR="007268B9">
        <w:t xml:space="preserve"> The theme is incorporating Graduate Attributes into EAP syllabus design.</w:t>
      </w:r>
      <w:r w:rsidR="00726658">
        <w:t xml:space="preserve"> This event is free and open to anyone to attend not just members of BALEAP or the accreditation scheme. Applications for this event are now open through the online shop </w:t>
      </w:r>
      <w:hyperlink r:id="rId4" w:history="1">
        <w:r w:rsidR="00726658" w:rsidRPr="002A22BE">
          <w:rPr>
            <w:rStyle w:val="Hyperlink"/>
          </w:rPr>
          <w:t>https://www.baleap.org/event/baleap-accreditation-scheme-may-2017-event</w:t>
        </w:r>
      </w:hyperlink>
      <w:r w:rsidR="00726658">
        <w:t xml:space="preserve">. </w:t>
      </w:r>
    </w:p>
    <w:sectPr w:rsidR="006C0483" w:rsidSect="007268B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E6"/>
    <w:rsid w:val="000514C5"/>
    <w:rsid w:val="00067BBA"/>
    <w:rsid w:val="00141B77"/>
    <w:rsid w:val="00165EE6"/>
    <w:rsid w:val="001867CE"/>
    <w:rsid w:val="001A108A"/>
    <w:rsid w:val="00222CA8"/>
    <w:rsid w:val="00240082"/>
    <w:rsid w:val="002C2E41"/>
    <w:rsid w:val="00470EAE"/>
    <w:rsid w:val="004C48E2"/>
    <w:rsid w:val="004D45A1"/>
    <w:rsid w:val="005270DE"/>
    <w:rsid w:val="00583A80"/>
    <w:rsid w:val="005A3C28"/>
    <w:rsid w:val="005E1AEF"/>
    <w:rsid w:val="006B0C97"/>
    <w:rsid w:val="006C0483"/>
    <w:rsid w:val="00726658"/>
    <w:rsid w:val="007268B9"/>
    <w:rsid w:val="007C306A"/>
    <w:rsid w:val="007D510E"/>
    <w:rsid w:val="00871D50"/>
    <w:rsid w:val="008D2E6C"/>
    <w:rsid w:val="008D3DA5"/>
    <w:rsid w:val="008E517C"/>
    <w:rsid w:val="009416D9"/>
    <w:rsid w:val="00947D6F"/>
    <w:rsid w:val="00AA6A5B"/>
    <w:rsid w:val="00AE7A12"/>
    <w:rsid w:val="00B57461"/>
    <w:rsid w:val="00B66A07"/>
    <w:rsid w:val="00BD68AE"/>
    <w:rsid w:val="00C96F89"/>
    <w:rsid w:val="00D759F6"/>
    <w:rsid w:val="00D76FF7"/>
    <w:rsid w:val="00D91286"/>
    <w:rsid w:val="00D964D5"/>
    <w:rsid w:val="00E11381"/>
    <w:rsid w:val="00E12A14"/>
    <w:rsid w:val="00E218C3"/>
    <w:rsid w:val="00EF19D6"/>
    <w:rsid w:val="00F05333"/>
    <w:rsid w:val="00F078B3"/>
    <w:rsid w:val="00F46DE5"/>
    <w:rsid w:val="00FF3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11B70-F9C6-42D6-9DBC-8D2167D0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DE5"/>
    <w:rPr>
      <w:rFonts w:ascii="Tahoma" w:hAnsi="Tahoma" w:cs="Tahoma"/>
      <w:sz w:val="16"/>
      <w:szCs w:val="16"/>
    </w:rPr>
  </w:style>
  <w:style w:type="character" w:styleId="Hyperlink">
    <w:name w:val="Hyperlink"/>
    <w:basedOn w:val="DefaultParagraphFont"/>
    <w:uiPriority w:val="99"/>
    <w:unhideWhenUsed/>
    <w:rsid w:val="007266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leap.org/event/baleap-accreditation-scheme-may-2017-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Olwyn Alexander</dc:creator>
  <cp:lastModifiedBy>Alexander, Olwyn F</cp:lastModifiedBy>
  <cp:revision>4</cp:revision>
  <dcterms:created xsi:type="dcterms:W3CDTF">2017-04-01T14:57:00Z</dcterms:created>
  <dcterms:modified xsi:type="dcterms:W3CDTF">2017-04-01T15:04:00Z</dcterms:modified>
</cp:coreProperties>
</file>