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FB913" w14:textId="7E05FA6D" w:rsidR="00352D27" w:rsidRDefault="2881AA57" w:rsidP="00352D27">
      <w:pPr>
        <w:jc w:val="center"/>
      </w:pPr>
      <w:r>
        <w:t>BALEAP ANNUAL GENERAL MEETING</w:t>
      </w:r>
    </w:p>
    <w:p w14:paraId="42016494" w14:textId="77777777" w:rsidR="00352D27" w:rsidRDefault="00352D27">
      <w:r>
        <w:t xml:space="preserve">Date: March </w:t>
      </w:r>
      <w:proofErr w:type="gramStart"/>
      <w:r>
        <w:t>24</w:t>
      </w:r>
      <w:r w:rsidRPr="00352D27">
        <w:rPr>
          <w:vertAlign w:val="superscript"/>
        </w:rPr>
        <w:t>TH</w:t>
      </w:r>
      <w:proofErr w:type="gramEnd"/>
      <w:r>
        <w:t xml:space="preserve"> 2018</w:t>
      </w:r>
    </w:p>
    <w:p w14:paraId="5DFB5DF1" w14:textId="007FEE37" w:rsidR="00352D27" w:rsidRDefault="358698A1">
      <w:r>
        <w:t>Time: 12.00-13.00</w:t>
      </w:r>
    </w:p>
    <w:p w14:paraId="29940F98" w14:textId="15AD2B5D" w:rsidR="00352D27" w:rsidRDefault="358698A1">
      <w:r>
        <w:t>Place: University of Reading</w:t>
      </w:r>
    </w:p>
    <w:p w14:paraId="672A6659" w14:textId="77777777" w:rsidR="00352D27" w:rsidRDefault="00352D27"/>
    <w:p w14:paraId="704904EE" w14:textId="77777777" w:rsidR="00352D27" w:rsidRDefault="00352D27" w:rsidP="00352D27">
      <w:pPr>
        <w:jc w:val="center"/>
      </w:pPr>
      <w:r>
        <w:t>AGENDA</w:t>
      </w:r>
    </w:p>
    <w:p w14:paraId="5E86E869" w14:textId="44ADA953" w:rsidR="00352D27" w:rsidRDefault="22D05B93" w:rsidP="22D05B93">
      <w:r>
        <w:t>1.Welcome</w:t>
      </w:r>
    </w:p>
    <w:p w14:paraId="20EBBBBF" w14:textId="505CCB66" w:rsidR="00352D27" w:rsidRDefault="00352D27" w:rsidP="004C2D58">
      <w:pPr>
        <w:ind w:left="1418" w:hanging="698"/>
      </w:pPr>
      <w:r>
        <w:t>Apologies</w:t>
      </w:r>
      <w:r w:rsidR="00FA76C3">
        <w:t xml:space="preserve"> – Lia Blaj-Ward (Treasurer), Clare Poulson (Information Officer)</w:t>
      </w:r>
      <w:r w:rsidR="004C2D58">
        <w:t>, Gary Riley-Jones (TEAP Officer)</w:t>
      </w:r>
    </w:p>
    <w:p w14:paraId="1D057271" w14:textId="77777777" w:rsidR="00352D27" w:rsidRDefault="00352D27">
      <w:r>
        <w:tab/>
        <w:t>Declaration of conflict of interests</w:t>
      </w:r>
    </w:p>
    <w:p w14:paraId="0BDF8E84" w14:textId="77777777" w:rsidR="00352D27" w:rsidRDefault="00352D27">
      <w:r>
        <w:tab/>
        <w:t>Minutes of AGM 8/4/2017 to be declared true and accurate record</w:t>
      </w:r>
    </w:p>
    <w:p w14:paraId="6405A54E" w14:textId="612F1FC6" w:rsidR="00352D27" w:rsidRDefault="22D05B93">
      <w:r>
        <w:t>2. Matters Arising from AGM 8/4/2017</w:t>
      </w:r>
    </w:p>
    <w:p w14:paraId="4489C8A2" w14:textId="2A5E4D72" w:rsidR="2881AA57" w:rsidRDefault="22D05B93" w:rsidP="22D05B93">
      <w:pPr>
        <w:rPr>
          <w:b/>
          <w:bCs/>
          <w:u w:val="single"/>
        </w:rPr>
      </w:pPr>
      <w:r w:rsidRPr="22D05B93">
        <w:rPr>
          <w:b/>
          <w:bCs/>
          <w:u w:val="single"/>
        </w:rPr>
        <w:t>INFORMATION:</w:t>
      </w:r>
    </w:p>
    <w:p w14:paraId="50685369" w14:textId="7FC868ED" w:rsidR="00352D27" w:rsidRDefault="22D05B93">
      <w:r>
        <w:t>3. Executive Committee Elections</w:t>
      </w:r>
    </w:p>
    <w:p w14:paraId="44551A0B" w14:textId="77777777" w:rsidR="00352D27" w:rsidRDefault="00352D27">
      <w:r>
        <w:tab/>
        <w:t>Results of elections confirmed</w:t>
      </w:r>
    </w:p>
    <w:p w14:paraId="1F696A76" w14:textId="479A4007" w:rsidR="00352D27" w:rsidRDefault="00352D27">
      <w:r>
        <w:tab/>
      </w:r>
      <w:r>
        <w:tab/>
        <w:t>Incomin</w:t>
      </w:r>
      <w:bookmarkStart w:id="0" w:name="_GoBack"/>
      <w:bookmarkEnd w:id="0"/>
      <w:r>
        <w:t>g Chair/Chair - Sarah Brewer</w:t>
      </w:r>
    </w:p>
    <w:p w14:paraId="3058D3AE" w14:textId="42A98CDF" w:rsidR="00352D27" w:rsidRDefault="00352D27">
      <w:r>
        <w:tab/>
      </w:r>
      <w:r>
        <w:tab/>
        <w:t xml:space="preserve">BAS Chair - Conrad </w:t>
      </w:r>
      <w:proofErr w:type="spellStart"/>
      <w:r>
        <w:t>Heynes</w:t>
      </w:r>
      <w:proofErr w:type="spellEnd"/>
    </w:p>
    <w:p w14:paraId="5DB972CA" w14:textId="2416315E" w:rsidR="00352D27" w:rsidRDefault="00352D27">
      <w:r>
        <w:tab/>
      </w:r>
      <w:r>
        <w:tab/>
        <w:t>TEAP Officer - Gary Riley-Jones</w:t>
      </w:r>
    </w:p>
    <w:p w14:paraId="637CA621" w14:textId="24344F87" w:rsidR="00352D27" w:rsidRDefault="00352D27">
      <w:r>
        <w:tab/>
      </w:r>
      <w:r>
        <w:tab/>
        <w:t>Testing Officer - John Slaght</w:t>
      </w:r>
    </w:p>
    <w:p w14:paraId="05DBBD65" w14:textId="46C3210B" w:rsidR="00FA76C3" w:rsidRDefault="00FA76C3">
      <w:r>
        <w:tab/>
      </w:r>
      <w:r>
        <w:tab/>
        <w:t>Events Officer – Kerry Tavakoli</w:t>
      </w:r>
    </w:p>
    <w:p w14:paraId="5FD64444" w14:textId="6D4EB032" w:rsidR="2881AA57" w:rsidRDefault="22D05B93" w:rsidP="2881AA57">
      <w:pPr>
        <w:ind w:left="720" w:firstLine="720"/>
      </w:pPr>
      <w:r>
        <w:t>Ordinary Member - Anneli Williams</w:t>
      </w:r>
    </w:p>
    <w:p w14:paraId="43B3C25F" w14:textId="62F2BEF8" w:rsidR="00352D27" w:rsidRDefault="00352D27">
      <w:r>
        <w:tab/>
        <w:t>Introductions from incoming members present</w:t>
      </w:r>
    </w:p>
    <w:p w14:paraId="09241832" w14:textId="77777777" w:rsidR="00352D27" w:rsidRDefault="00352D27">
      <w:r>
        <w:tab/>
        <w:t>Farewells and thanks to outgoing members</w:t>
      </w:r>
    </w:p>
    <w:p w14:paraId="280128E3" w14:textId="05397E7F" w:rsidR="2881AA57" w:rsidRDefault="22D05B93" w:rsidP="22D05B93">
      <w:pPr>
        <w:rPr>
          <w:b/>
          <w:bCs/>
          <w:u w:val="single"/>
        </w:rPr>
      </w:pPr>
      <w:r w:rsidRPr="22D05B93">
        <w:rPr>
          <w:b/>
          <w:bCs/>
          <w:u w:val="single"/>
        </w:rPr>
        <w:t>QUESTIONS ARISING FROM REPORTS (published in advance):</w:t>
      </w:r>
    </w:p>
    <w:p w14:paraId="617768FD" w14:textId="4E5F1136" w:rsidR="00352D27" w:rsidRDefault="22D05B93">
      <w:r>
        <w:t>4. Chair’s report (MG)</w:t>
      </w:r>
    </w:p>
    <w:p w14:paraId="3D52AC0C" w14:textId="77777777" w:rsidR="00352D27" w:rsidRDefault="00352D27">
      <w:r>
        <w:tab/>
        <w:t>Presentation of the annual report August 2016 – July 2017</w:t>
      </w:r>
    </w:p>
    <w:p w14:paraId="69A95DC8" w14:textId="257EAC69" w:rsidR="00352D27" w:rsidRDefault="22D05B93">
      <w:r>
        <w:t>5. Treasurer’s report (LBW)</w:t>
      </w:r>
    </w:p>
    <w:p w14:paraId="7578A6F3" w14:textId="77777777" w:rsidR="00352D27" w:rsidRDefault="00352D27">
      <w:r>
        <w:tab/>
        <w:t>Presentation of accounts for approval</w:t>
      </w:r>
    </w:p>
    <w:p w14:paraId="0D3ACD96" w14:textId="77777777" w:rsidR="00352D27" w:rsidRDefault="00352D27">
      <w:r>
        <w:tab/>
        <w:t>Re-appointment of accountant</w:t>
      </w:r>
    </w:p>
    <w:p w14:paraId="1EB63D84" w14:textId="72FBF662" w:rsidR="00352D27" w:rsidRDefault="22D05B93">
      <w:r>
        <w:t>6. Officer reports</w:t>
      </w:r>
    </w:p>
    <w:p w14:paraId="2A325307" w14:textId="77777777" w:rsidR="00352D27" w:rsidRDefault="00352D27">
      <w:r>
        <w:tab/>
        <w:t>TEAP (JK)</w:t>
      </w:r>
    </w:p>
    <w:p w14:paraId="09EFBE86" w14:textId="60F6EE6E" w:rsidR="73C799AC" w:rsidRDefault="22D05B93" w:rsidP="00657033">
      <w:r>
        <w:t xml:space="preserve">                           Presentation of TEAP Fellowship certificates</w:t>
      </w:r>
    </w:p>
    <w:p w14:paraId="327708ED" w14:textId="77777777" w:rsidR="00352D27" w:rsidRDefault="00352D27" w:rsidP="00352D27">
      <w:pPr>
        <w:ind w:firstLine="720"/>
      </w:pPr>
      <w:r>
        <w:t>Research and Publicity (JW)</w:t>
      </w:r>
    </w:p>
    <w:p w14:paraId="4D369D24" w14:textId="500B6CB5" w:rsidR="00352D27" w:rsidRDefault="22D05B93" w:rsidP="22D05B93">
      <w:pPr>
        <w:ind w:left="1440"/>
      </w:pPr>
      <w:r>
        <w:t>Announcement of MA dissertation award winner</w:t>
      </w:r>
    </w:p>
    <w:p w14:paraId="3F738B22" w14:textId="05D7FC2C" w:rsidR="22D05B93" w:rsidRDefault="22D05B93" w:rsidP="22D05B93">
      <w:pPr>
        <w:ind w:firstLine="720"/>
      </w:pPr>
      <w:r>
        <w:t>Information and Publicity (CP)</w:t>
      </w:r>
    </w:p>
    <w:p w14:paraId="149279E5" w14:textId="23746F45" w:rsidR="22D05B93" w:rsidRDefault="22D05B93" w:rsidP="22D05B93">
      <w:pPr>
        <w:ind w:left="720" w:firstLine="720"/>
      </w:pPr>
      <w:r>
        <w:t>Launch of new logo</w:t>
      </w:r>
    </w:p>
    <w:p w14:paraId="57465C0B" w14:textId="77777777" w:rsidR="22D05B93" w:rsidRDefault="22D05B93" w:rsidP="22D05B93">
      <w:pPr>
        <w:ind w:firstLine="720"/>
      </w:pPr>
      <w:r>
        <w:t>Web (BR)</w:t>
      </w:r>
    </w:p>
    <w:p w14:paraId="06CF907F" w14:textId="7CD9D1A6" w:rsidR="22D05B93" w:rsidRDefault="22D05B93" w:rsidP="22D05B93">
      <w:pPr>
        <w:ind w:firstLine="720"/>
      </w:pPr>
      <w:r>
        <w:t>Events (SB)</w:t>
      </w:r>
    </w:p>
    <w:p w14:paraId="5ECFDDF2" w14:textId="7379CE4A" w:rsidR="22D05B93" w:rsidRDefault="22D05B93" w:rsidP="22D05B93">
      <w:pPr>
        <w:ind w:firstLine="720"/>
      </w:pPr>
      <w:r>
        <w:t>BAS (OA)</w:t>
      </w:r>
    </w:p>
    <w:p w14:paraId="6277AC52" w14:textId="430C9AF7" w:rsidR="22D05B93" w:rsidRDefault="22D05B93" w:rsidP="22D05B93">
      <w:pPr>
        <w:ind w:firstLine="720"/>
      </w:pPr>
      <w:r>
        <w:t>Testing (JS)</w:t>
      </w:r>
    </w:p>
    <w:p w14:paraId="2C0FF3D7" w14:textId="179A2363" w:rsidR="22D05B93" w:rsidRDefault="22D05B93">
      <w:r w:rsidRPr="22D05B93">
        <w:rPr>
          <w:b/>
          <w:bCs/>
          <w:u w:val="single"/>
        </w:rPr>
        <w:t>DISCUSSION:</w:t>
      </w:r>
      <w:r>
        <w:t xml:space="preserve"> </w:t>
      </w:r>
    </w:p>
    <w:p w14:paraId="4B43A26A" w14:textId="598E2F66" w:rsidR="22D05B93" w:rsidRDefault="22D05B93">
      <w:r>
        <w:t>7. Special Interest Group structure and ideas for development</w:t>
      </w:r>
    </w:p>
    <w:p w14:paraId="7ADE9B3A" w14:textId="12139495" w:rsidR="22D05B93" w:rsidRDefault="22D05B93" w:rsidP="22D05B93"/>
    <w:p w14:paraId="0A37501D" w14:textId="77777777" w:rsidR="00352D27" w:rsidRDefault="00352D27"/>
    <w:p w14:paraId="7086464D" w14:textId="5DD53BF0" w:rsidR="00352D27" w:rsidRDefault="22D05B93">
      <w:r>
        <w:t>8. AOB</w:t>
      </w:r>
    </w:p>
    <w:p w14:paraId="5DAB6C7B" w14:textId="77777777" w:rsidR="00352D27" w:rsidRDefault="00352D27"/>
    <w:p w14:paraId="0E45BBEB" w14:textId="03B36AC4" w:rsidR="00352D27" w:rsidRDefault="2881AA57">
      <w:r>
        <w:t>Date and venue of next AGM – during 2019 conference in Leeds</w:t>
      </w:r>
    </w:p>
    <w:p w14:paraId="02EB378F" w14:textId="77777777" w:rsidR="00A66380" w:rsidRDefault="004C2D58"/>
    <w:sectPr w:rsidR="00A66380" w:rsidSect="00FA76C3">
      <w:pgSz w:w="11900" w:h="16840"/>
      <w:pgMar w:top="1440" w:right="1694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172"/>
    <w:multiLevelType w:val="hybridMultilevel"/>
    <w:tmpl w:val="49EE7F2E"/>
    <w:lvl w:ilvl="0" w:tplc="6EE6EE10">
      <w:start w:val="1"/>
      <w:numFmt w:val="decimal"/>
      <w:lvlText w:val="%1."/>
      <w:lvlJc w:val="left"/>
      <w:pPr>
        <w:ind w:left="720" w:hanging="360"/>
      </w:pPr>
    </w:lvl>
    <w:lvl w:ilvl="1" w:tplc="6904431C">
      <w:start w:val="1"/>
      <w:numFmt w:val="lowerLetter"/>
      <w:lvlText w:val="%2."/>
      <w:lvlJc w:val="left"/>
      <w:pPr>
        <w:ind w:left="1440" w:hanging="360"/>
      </w:pPr>
    </w:lvl>
    <w:lvl w:ilvl="2" w:tplc="13946472">
      <w:start w:val="1"/>
      <w:numFmt w:val="lowerRoman"/>
      <w:lvlText w:val="%3."/>
      <w:lvlJc w:val="right"/>
      <w:pPr>
        <w:ind w:left="2160" w:hanging="180"/>
      </w:pPr>
    </w:lvl>
    <w:lvl w:ilvl="3" w:tplc="E828E1E6">
      <w:start w:val="1"/>
      <w:numFmt w:val="decimal"/>
      <w:lvlText w:val="%4."/>
      <w:lvlJc w:val="left"/>
      <w:pPr>
        <w:ind w:left="2880" w:hanging="360"/>
      </w:pPr>
    </w:lvl>
    <w:lvl w:ilvl="4" w:tplc="B01C8DEE">
      <w:start w:val="1"/>
      <w:numFmt w:val="lowerLetter"/>
      <w:lvlText w:val="%5."/>
      <w:lvlJc w:val="left"/>
      <w:pPr>
        <w:ind w:left="3600" w:hanging="360"/>
      </w:pPr>
    </w:lvl>
    <w:lvl w:ilvl="5" w:tplc="578638E0">
      <w:start w:val="1"/>
      <w:numFmt w:val="lowerRoman"/>
      <w:lvlText w:val="%6."/>
      <w:lvlJc w:val="right"/>
      <w:pPr>
        <w:ind w:left="4320" w:hanging="180"/>
      </w:pPr>
    </w:lvl>
    <w:lvl w:ilvl="6" w:tplc="45D0B120">
      <w:start w:val="1"/>
      <w:numFmt w:val="decimal"/>
      <w:lvlText w:val="%7."/>
      <w:lvlJc w:val="left"/>
      <w:pPr>
        <w:ind w:left="5040" w:hanging="360"/>
      </w:pPr>
    </w:lvl>
    <w:lvl w:ilvl="7" w:tplc="A4EEB514">
      <w:start w:val="1"/>
      <w:numFmt w:val="lowerLetter"/>
      <w:lvlText w:val="%8."/>
      <w:lvlJc w:val="left"/>
      <w:pPr>
        <w:ind w:left="5760" w:hanging="360"/>
      </w:pPr>
    </w:lvl>
    <w:lvl w:ilvl="8" w:tplc="754420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001BD"/>
    <w:multiLevelType w:val="hybridMultilevel"/>
    <w:tmpl w:val="A3FEB2A8"/>
    <w:lvl w:ilvl="0" w:tplc="67E2B898">
      <w:start w:val="1"/>
      <w:numFmt w:val="decimal"/>
      <w:lvlText w:val="%1."/>
      <w:lvlJc w:val="left"/>
      <w:pPr>
        <w:ind w:left="720" w:hanging="360"/>
      </w:pPr>
    </w:lvl>
    <w:lvl w:ilvl="1" w:tplc="37EA6730">
      <w:start w:val="1"/>
      <w:numFmt w:val="lowerLetter"/>
      <w:lvlText w:val="%2."/>
      <w:lvlJc w:val="left"/>
      <w:pPr>
        <w:ind w:left="1440" w:hanging="360"/>
      </w:pPr>
    </w:lvl>
    <w:lvl w:ilvl="2" w:tplc="00061D80">
      <w:start w:val="1"/>
      <w:numFmt w:val="lowerRoman"/>
      <w:lvlText w:val="%3."/>
      <w:lvlJc w:val="right"/>
      <w:pPr>
        <w:ind w:left="2160" w:hanging="180"/>
      </w:pPr>
    </w:lvl>
    <w:lvl w:ilvl="3" w:tplc="115410EE">
      <w:start w:val="1"/>
      <w:numFmt w:val="decimal"/>
      <w:lvlText w:val="%4."/>
      <w:lvlJc w:val="left"/>
      <w:pPr>
        <w:ind w:left="2880" w:hanging="360"/>
      </w:pPr>
    </w:lvl>
    <w:lvl w:ilvl="4" w:tplc="DA0C9420">
      <w:start w:val="1"/>
      <w:numFmt w:val="lowerLetter"/>
      <w:lvlText w:val="%5."/>
      <w:lvlJc w:val="left"/>
      <w:pPr>
        <w:ind w:left="3600" w:hanging="360"/>
      </w:pPr>
    </w:lvl>
    <w:lvl w:ilvl="5" w:tplc="24B6D182">
      <w:start w:val="1"/>
      <w:numFmt w:val="lowerRoman"/>
      <w:lvlText w:val="%6."/>
      <w:lvlJc w:val="right"/>
      <w:pPr>
        <w:ind w:left="4320" w:hanging="180"/>
      </w:pPr>
    </w:lvl>
    <w:lvl w:ilvl="6" w:tplc="EA80F6EE">
      <w:start w:val="1"/>
      <w:numFmt w:val="decimal"/>
      <w:lvlText w:val="%7."/>
      <w:lvlJc w:val="left"/>
      <w:pPr>
        <w:ind w:left="5040" w:hanging="360"/>
      </w:pPr>
    </w:lvl>
    <w:lvl w:ilvl="7" w:tplc="97AE9336">
      <w:start w:val="1"/>
      <w:numFmt w:val="lowerLetter"/>
      <w:lvlText w:val="%8."/>
      <w:lvlJc w:val="left"/>
      <w:pPr>
        <w:ind w:left="5760" w:hanging="360"/>
      </w:pPr>
    </w:lvl>
    <w:lvl w:ilvl="8" w:tplc="E9A28E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D27"/>
    <w:rsid w:val="00352D27"/>
    <w:rsid w:val="004C2D58"/>
    <w:rsid w:val="00657033"/>
    <w:rsid w:val="00FA76C3"/>
    <w:rsid w:val="22D05B93"/>
    <w:rsid w:val="2881AA57"/>
    <w:rsid w:val="358698A1"/>
    <w:rsid w:val="73C799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69905"/>
  <w15:docId w15:val="{934BC9E5-E36A-403C-B7EC-90DE5951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Company>University of Reading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 Gillway</dc:creator>
  <cp:keywords/>
  <cp:lastModifiedBy>Bella Ruth Reichard</cp:lastModifiedBy>
  <cp:revision>8</cp:revision>
  <dcterms:created xsi:type="dcterms:W3CDTF">2017-11-19T10:58:00Z</dcterms:created>
  <dcterms:modified xsi:type="dcterms:W3CDTF">2018-03-26T21:33:00Z</dcterms:modified>
</cp:coreProperties>
</file>